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3FB" w:rsidRPr="00AA6CDB" w:rsidRDefault="00BF23FB" w:rsidP="00586C79">
      <w:pPr>
        <w:jc w:val="center"/>
        <w:rPr>
          <w:b/>
          <w:color w:val="000000"/>
        </w:rPr>
      </w:pPr>
      <w:r w:rsidRPr="00AA6CDB">
        <w:rPr>
          <w:b/>
          <w:color w:val="000000"/>
        </w:rPr>
        <w:t>ХИМИЯ</w:t>
      </w:r>
    </w:p>
    <w:p w:rsidR="00BF23FB" w:rsidRPr="00AA6CDB" w:rsidRDefault="00BF23FB" w:rsidP="00586C79">
      <w:pPr>
        <w:jc w:val="center"/>
        <w:rPr>
          <w:color w:val="000000"/>
        </w:rPr>
      </w:pPr>
      <w:r w:rsidRPr="00AA6CDB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7"/>
      </w:tblGrid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/>
              <w:rPr>
                <w:i/>
                <w:color w:val="000000"/>
                <w:lang w:val="kk-KZ"/>
              </w:rPr>
            </w:pPr>
            <w:r w:rsidRPr="00AA6CDB">
              <w:rPr>
                <w:b/>
                <w:i/>
                <w:color w:val="000000"/>
                <w:lang w:val="kk-KZ"/>
              </w:rPr>
              <w:t>Нұсқау:</w:t>
            </w:r>
            <w:r w:rsidRPr="00AA6CDB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BF23FB" w:rsidRPr="00AA6C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CDB">
              <w:rPr>
                <w:color w:val="000000"/>
              </w:rPr>
              <w:t xml:space="preserve"> 1.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Жалынды сары түске бояйтын  катион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7pt;height:18.35pt" o:ole="">
                  <v:imagedata r:id="rId8" o:title=""/>
                </v:shape>
                <o:OLEObject Type="Embed" ProgID="Equation.3" ShapeID="_x0000_i1025" DrawAspect="Content" ObjectID="_1566378395" r:id="rId9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40" w:dyaOrig="380">
                <v:shape id="_x0000_i1026" type="#_x0000_t75" style="width:27.15pt;height:19pt" o:ole="">
                  <v:imagedata r:id="rId10" o:title=""/>
                </v:shape>
                <o:OLEObject Type="Embed" ProgID="Equation.3" ShapeID="_x0000_i1026" DrawAspect="Content" ObjectID="_1566378396" r:id="rId11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39" w:dyaOrig="380">
                <v:shape id="_x0000_i1027" type="#_x0000_t75" style="width:31.9pt;height:19pt" o:ole="">
                  <v:imagedata r:id="rId12" o:title=""/>
                </v:shape>
                <o:OLEObject Type="Embed" ProgID="Equation.3" ShapeID="_x0000_i1027" DrawAspect="Content" ObjectID="_1566378397" r:id="rId13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560" w:dyaOrig="380">
                <v:shape id="_x0000_i1028" type="#_x0000_t75" style="width:27.85pt;height:19pt" o:ole="">
                  <v:imagedata r:id="rId14" o:title=""/>
                </v:shape>
                <o:OLEObject Type="Embed" ProgID="Equation.3" ShapeID="_x0000_i1028" DrawAspect="Content" ObjectID="_1566378398" r:id="rId15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460" w:dyaOrig="360">
                <v:shape id="_x0000_i1029" type="#_x0000_t75" style="width:23.1pt;height:18.35pt" o:ole="">
                  <v:imagedata r:id="rId16" o:title=""/>
                </v:shape>
                <o:OLEObject Type="Embed" ProgID="Equation.3" ShapeID="_x0000_i1029" DrawAspect="Content" ObjectID="_1566378399" r:id="rId17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CDB">
              <w:rPr>
                <w:color w:val="000000"/>
                <w:lang w:val="kk-KZ"/>
              </w:rPr>
              <w:t xml:space="preserve"> 2.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Қайтымсыз үрдіс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400" w:dyaOrig="380">
                <v:shape id="_x0000_i1030" type="#_x0000_t75" style="width:20.4pt;height:19pt" o:ole="">
                  <v:imagedata r:id="rId18" o:title=""/>
                </v:shape>
                <o:OLEObject Type="Embed" ProgID="Equation.3" ShapeID="_x0000_i1030" DrawAspect="Content" ObjectID="_1566378400" r:id="rId19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+ </w:t>
            </w:r>
            <w:r w:rsidRPr="00AA6CDB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400" w:dyaOrig="380">
                <v:shape id="_x0000_i1031" type="#_x0000_t75" style="width:19.7pt;height:19pt" o:ole="">
                  <v:imagedata r:id="rId20" o:title=""/>
                </v:shape>
                <o:OLEObject Type="Embed" ProgID="Equation.3" ShapeID="_x0000_i1031" DrawAspect="Content" ObjectID="_1566378401" r:id="rId21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→ </w:t>
            </w:r>
            <w:r w:rsidRPr="00AA6CDB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620" w:dyaOrig="300">
                <v:shape id="_x0000_i1032" type="#_x0000_t75" style="width:30.55pt;height:14.95pt" o:ole="">
                  <v:imagedata r:id="rId22" o:title=""/>
                </v:shape>
                <o:OLEObject Type="Embed" ProgID="Equation.3" ShapeID="_x0000_i1032" DrawAspect="Content" ObjectID="_1566378402" r:id="rId23"/>
              </w:objec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1780" w:dyaOrig="380">
                <v:shape id="_x0000_i1033" type="#_x0000_t75" style="width:89pt;height:19pt" o:ole="">
                  <v:imagedata r:id="rId24" o:title=""/>
                </v:shape>
                <o:OLEObject Type="Embed" ProgID="Equation.3" ShapeID="_x0000_i1033" DrawAspect="Content" ObjectID="_1566378403" r:id="rId25"/>
              </w:objec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920" w:dyaOrig="380">
                <v:shape id="_x0000_i1034" type="#_x0000_t75" style="width:46.2pt;height:19pt" o:ole="">
                  <v:imagedata r:id="rId26" o:title=""/>
                </v:shape>
                <o:OLEObject Type="Embed" ProgID="Equation.3" ShapeID="_x0000_i1034" DrawAspect="Content" ObjectID="_1566378404" r:id="rId27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+ </w:t>
            </w:r>
            <w:r w:rsidRPr="00AA6CDB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680" w:dyaOrig="300">
                <v:shape id="_x0000_i1035" type="#_x0000_t75" style="width:33.95pt;height:14.95pt" o:ole="">
                  <v:imagedata r:id="rId28" o:title=""/>
                </v:shape>
                <o:OLEObject Type="Embed" ProgID="Equation.3" ShapeID="_x0000_i1035" DrawAspect="Content" ObjectID="_1566378405" r:id="rId29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→ </w:t>
            </w:r>
            <w:r w:rsidRPr="00AA6CDB">
              <w:rPr>
                <w:rFonts w:eastAsia="Times New Roman"/>
                <w:color w:val="000000"/>
                <w:position w:val="-6"/>
                <w:szCs w:val="24"/>
                <w:lang w:val="kk-KZ" w:eastAsia="ru-RU"/>
              </w:rPr>
              <w:object w:dxaOrig="680" w:dyaOrig="300">
                <v:shape id="_x0000_i1036" type="#_x0000_t75" style="width:33.95pt;height:14.95pt" o:ole="">
                  <v:imagedata r:id="rId30" o:title=""/>
                </v:shape>
                <o:OLEObject Type="Embed" ProgID="Equation.3" ShapeID="_x0000_i1036" DrawAspect="Content" ObjectID="_1566378406" r:id="rId31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+ </w:t>
            </w:r>
            <w:r w:rsidRPr="00AA6CDB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620" w:dyaOrig="380">
                <v:shape id="_x0000_i1037" type="#_x0000_t75" style="width:31.25pt;height:19pt" o:ole="">
                  <v:imagedata r:id="rId32" o:title=""/>
                </v:shape>
                <o:OLEObject Type="Embed" ProgID="Equation.3" ShapeID="_x0000_i1037" DrawAspect="Content" ObjectID="_1566378407" r:id="rId33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+ </w:t>
            </w:r>
            <w:r w:rsidRPr="00AA6CDB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580" w:dyaOrig="380">
                <v:shape id="_x0000_i1038" type="#_x0000_t75" style="width:29.2pt;height:19pt" o:ole="">
                  <v:imagedata r:id="rId34" o:title=""/>
                </v:shape>
                <o:OLEObject Type="Embed" ProgID="Equation.3" ShapeID="_x0000_i1038" DrawAspect="Content" ObjectID="_1566378408" r:id="rId35"/>
              </w:objec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400" w:dyaOrig="380">
                <v:shape id="_x0000_i1039" type="#_x0000_t75" style="width:20.4pt;height:19pt" o:ole="">
                  <v:imagedata r:id="rId18" o:title=""/>
                </v:shape>
                <o:OLEObject Type="Embed" ProgID="Equation.3" ShapeID="_x0000_i1039" DrawAspect="Content" ObjectID="_1566378409" r:id="rId36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+ </w:t>
            </w:r>
            <w:r w:rsidRPr="00AA6CDB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540" w:dyaOrig="380">
                <v:shape id="_x0000_i1040" type="#_x0000_t75" style="width:27.15pt;height:19pt" o:ole="">
                  <v:imagedata r:id="rId37" o:title=""/>
                </v:shape>
                <o:OLEObject Type="Embed" ProgID="Equation.3" ShapeID="_x0000_i1040" DrawAspect="Content" ObjectID="_1566378410" r:id="rId38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→ </w:t>
            </w:r>
            <w:r w:rsidRPr="00AA6CDB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720" w:dyaOrig="380">
                <v:shape id="_x0000_i1041" type="#_x0000_t75" style="width:36pt;height:19pt" o:ole="">
                  <v:imagedata r:id="rId39" o:title=""/>
                </v:shape>
                <o:OLEObject Type="Embed" ProgID="Equation.3" ShapeID="_x0000_i1041" DrawAspect="Content" ObjectID="_1566378411" r:id="rId40"/>
              </w:objec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1120" w:dyaOrig="380">
                <v:shape id="_x0000_i1042" type="#_x0000_t75" style="width:55.7pt;height:19pt" o:ole="">
                  <v:imagedata r:id="rId41" o:title=""/>
                </v:shape>
                <o:OLEObject Type="Embed" ProgID="Equation.3" ShapeID="_x0000_i1042" DrawAspect="Content" ObjectID="_1566378412" r:id="rId42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+ </w:t>
            </w:r>
            <w:r w:rsidRPr="00AA6CDB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1380" w:dyaOrig="380">
                <v:shape id="_x0000_i1043" type="#_x0000_t75" style="width:68.6pt;height:19pt" o:ole="">
                  <v:imagedata r:id="rId43" o:title=""/>
                </v:shape>
                <o:OLEObject Type="Embed" ProgID="Equation.3" ShapeID="_x0000_i1043" DrawAspect="Content" ObjectID="_1566378413" r:id="rId44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→ </w:t>
            </w:r>
            <w:r w:rsidRPr="00AA6CDB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1800" w:dyaOrig="380">
                <v:shape id="_x0000_i1044" type="#_x0000_t75" style="width:89.65pt;height:19pt" o:ole="">
                  <v:imagedata r:id="rId45" o:title=""/>
                </v:shape>
                <o:OLEObject Type="Embed" ProgID="Equation.3" ShapeID="_x0000_i1044" DrawAspect="Content" ObjectID="_1566378414" r:id="rId46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+ </w:t>
            </w:r>
            <w:r w:rsidRPr="00AA6CDB">
              <w:rPr>
                <w:rFonts w:eastAsia="Times New Roman"/>
                <w:color w:val="000000"/>
                <w:position w:val="-12"/>
                <w:szCs w:val="24"/>
                <w:lang w:val="kk-KZ" w:eastAsia="ru-RU"/>
              </w:rPr>
              <w:object w:dxaOrig="620" w:dyaOrig="380">
                <v:shape id="_x0000_i1045" type="#_x0000_t75" style="width:30.55pt;height:19pt" o:ole="">
                  <v:imagedata r:id="rId47" o:title=""/>
                </v:shape>
                <o:OLEObject Type="Embed" ProgID="Equation.3" ShapeID="_x0000_i1045" DrawAspect="Content" ObjectID="_1566378415" r:id="rId48"/>
              </w:objec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Times New Roman"/>
                <w:color w:val="000000"/>
                <w:lang w:val="en-US" w:eastAsia="ru-RU"/>
              </w:rPr>
            </w:pPr>
            <w:r w:rsidRPr="00AA6CDB">
              <w:rPr>
                <w:color w:val="000000"/>
                <w:lang w:val="kk-KZ"/>
              </w:rPr>
              <w:t xml:space="preserve"> 3.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Төмендегі өзгерістер тізбегіндегі</w:t>
            </w:r>
            <w:r w:rsidRPr="00AA6CDB">
              <w:rPr>
                <w:rFonts w:eastAsia="Times New Roman"/>
                <w:color w:val="000000"/>
                <w:position w:val="-10"/>
                <w:lang w:val="en-US" w:eastAsia="ru-RU"/>
              </w:rPr>
              <w:object w:dxaOrig="320" w:dyaOrig="340">
                <v:shape id="_x0000_i1046" type="#_x0000_t75" style="width:16.3pt;height:17pt" o:ole="">
                  <v:imagedata r:id="rId49" o:title=""/>
                </v:shape>
                <o:OLEObject Type="Embed" ProgID="Equation.3" ShapeID="_x0000_i1046" DrawAspect="Content" ObjectID="_1566378416" r:id="rId50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заты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CD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9080" w:dyaOrig="499">
                <v:shape id="_x0000_i1047" type="#_x0000_t75" style="width:453.75pt;height:25.15pt" o:ole="">
                  <v:imagedata r:id="rId51" o:title=""/>
                </v:shape>
                <o:OLEObject Type="Embed" ProgID="Equation.3" ShapeID="_x0000_i1047" DrawAspect="Content" ObjectID="_1566378417" r:id="rId52"/>
              </w:objec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position w:val="-12"/>
                <w:lang w:eastAsia="ru-RU"/>
              </w:rPr>
              <w:object w:dxaOrig="780" w:dyaOrig="380">
                <v:shape id="_x0000_i1048" type="#_x0000_t75" style="width:38.7pt;height:19pt" o:ole="">
                  <v:imagedata r:id="rId53" o:title=""/>
                </v:shape>
                <o:OLEObject Type="Embed" ProgID="Equation.3" ShapeID="_x0000_i1048" DrawAspect="Content" ObjectID="_1566378418" r:id="rId54"/>
              </w:object>
            </w:r>
            <w:r w:rsidRPr="00AA6CD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80" w:dyaOrig="300">
                <v:shape id="_x0000_i1049" type="#_x0000_t75" style="width:33.95pt;height:14.95pt" o:ole="">
                  <v:imagedata r:id="rId55" o:title=""/>
                </v:shape>
                <o:OLEObject Type="Embed" ProgID="Equation.3" ShapeID="_x0000_i1049" DrawAspect="Content" ObjectID="_1566378419" r:id="rId56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720" w:dyaOrig="380">
                <v:shape id="_x0000_i1050" type="#_x0000_t75" style="width:36pt;height:19pt" o:ole="">
                  <v:imagedata r:id="rId57" o:title=""/>
                </v:shape>
                <o:OLEObject Type="Embed" ProgID="Equation.3" ShapeID="_x0000_i1050" DrawAspect="Content" ObjectID="_1566378420" r:id="rId58"/>
              </w:object>
            </w:r>
            <w:r w:rsidRPr="00AA6CD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position w:val="-12"/>
                <w:lang w:eastAsia="ru-RU"/>
              </w:rPr>
              <w:object w:dxaOrig="1040" w:dyaOrig="380">
                <v:shape id="_x0000_i1051" type="#_x0000_t75" style="width:52.3pt;height:19pt" o:ole="">
                  <v:imagedata r:id="rId59" o:title=""/>
                </v:shape>
                <o:OLEObject Type="Embed" ProgID="Equation.3" ShapeID="_x0000_i1051" DrawAspect="Content" ObjectID="_1566378421" r:id="rId60"/>
              </w:object>
            </w:r>
            <w:r w:rsidRPr="00AA6CD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position w:val="-12"/>
                <w:lang w:eastAsia="ru-RU"/>
              </w:rPr>
              <w:object w:dxaOrig="1620" w:dyaOrig="380">
                <v:shape id="_x0000_i1052" type="#_x0000_t75" style="width:80.85pt;height:19pt" o:ole="">
                  <v:imagedata r:id="rId61" o:title=""/>
                </v:shape>
                <o:OLEObject Type="Embed" ProgID="Equation.3" ShapeID="_x0000_i1052" DrawAspect="Content" ObjectID="_1566378422" r:id="rId62"/>
              </w:object>
            </w:r>
            <w:r w:rsidRPr="00AA6CD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CDB">
              <w:rPr>
                <w:color w:val="000000"/>
                <w:lang w:val="kk-KZ"/>
              </w:rPr>
              <w:t xml:space="preserve"> 4.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Бейорганикалық қосылыстарда көміртектің тотығу дәрежесі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-4, 0, +2, +4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+4, +5, +6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0, -2, +2, -4, +4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-6,</w:t>
            </w:r>
            <w:r w:rsidRPr="00AA6CD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-4, +3, +4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-1, 0, +1, +2, +3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CDB">
              <w:rPr>
                <w:color w:val="000000"/>
                <w:lang w:val="kk-KZ"/>
              </w:rPr>
              <w:t xml:space="preserve"> 5.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Ароматты карбон қышқылы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олеин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құмырсқа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бензой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стеарин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сірке</w:t>
            </w:r>
          </w:p>
        </w:tc>
      </w:tr>
      <w:tr w:rsidR="00BF23FB" w:rsidRPr="005029C1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CDB">
              <w:rPr>
                <w:color w:val="000000"/>
                <w:lang w:val="kk-KZ"/>
              </w:rPr>
              <w:t xml:space="preserve"> 6.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Сумен қосылу реакциясына түсетін зат</w:t>
            </w:r>
          </w:p>
          <w:p w:rsidR="00BF23FB" w:rsidRPr="00BA08F7" w:rsidRDefault="00BF23FB" w:rsidP="00586C7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lang w:val="en-US" w:eastAsia="ru-RU"/>
              </w:rPr>
              <w:t>P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en-GB" w:eastAsia="ru-RU"/>
              </w:rPr>
            </w:pPr>
            <w:r w:rsidRPr="00BA08F7">
              <w:rPr>
                <w:color w:val="000000"/>
                <w:lang w:val="en-US"/>
              </w:rPr>
              <w:t xml:space="preserve">B) </w:t>
            </w:r>
            <w:r w:rsidRPr="00AA6CDB">
              <w:rPr>
                <w:rFonts w:eastAsia="Times New Roman"/>
                <w:color w:val="000000"/>
                <w:lang w:val="en-GB" w:eastAsia="ru-RU"/>
              </w:rPr>
              <w:t>Si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vertAlign w:val="subscript"/>
                <w:lang w:val="en-GB" w:eastAsia="ru-RU"/>
              </w:rPr>
            </w:pPr>
            <w:r w:rsidRPr="00BA08F7">
              <w:rPr>
                <w:color w:val="000000"/>
                <w:lang w:val="en-US"/>
              </w:rPr>
              <w:t xml:space="preserve">C) </w:t>
            </w:r>
            <w:r w:rsidRPr="00AA6CDB">
              <w:rPr>
                <w:rFonts w:eastAsia="Times New Roman"/>
                <w:color w:val="000000"/>
                <w:lang w:val="en-GB" w:eastAsia="ru-RU"/>
              </w:rPr>
              <w:t>C</w:t>
            </w:r>
            <w:r w:rsidRPr="00AA6CDB">
              <w:rPr>
                <w:rFonts w:eastAsia="Times New Roman"/>
                <w:color w:val="000000"/>
                <w:vertAlign w:val="subscript"/>
                <w:lang w:val="en-GB" w:eastAsia="ru-RU"/>
              </w:rPr>
              <w:t>2</w:t>
            </w:r>
            <w:r w:rsidRPr="00AA6CDB">
              <w:rPr>
                <w:rFonts w:eastAsia="Times New Roman"/>
                <w:color w:val="000000"/>
                <w:lang w:val="en-GB" w:eastAsia="ru-RU"/>
              </w:rPr>
              <w:t>H</w:t>
            </w:r>
            <w:r w:rsidRPr="00AA6CDB">
              <w:rPr>
                <w:rFonts w:eastAsia="Times New Roman"/>
                <w:color w:val="000000"/>
                <w:vertAlign w:val="subscript"/>
                <w:lang w:val="en-GB" w:eastAsia="ru-RU"/>
              </w:rPr>
              <w:t>4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D)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AA6CDB">
              <w:rPr>
                <w:rFonts w:eastAsia="Times New Roman"/>
                <w:color w:val="000000"/>
                <w:lang w:val="en-US" w:eastAsia="ru-RU"/>
              </w:rPr>
              <w:t>u</w:t>
            </w:r>
          </w:p>
          <w:p w:rsidR="00BF23FB" w:rsidRPr="00BA08F7" w:rsidRDefault="00BF23FB" w:rsidP="00586C79">
            <w:pPr>
              <w:ind w:left="400"/>
              <w:rPr>
                <w:color w:val="000000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E) </w:t>
            </w:r>
            <w:r w:rsidRPr="00AA6CDB">
              <w:rPr>
                <w:rFonts w:eastAsia="Times New Roman"/>
                <w:color w:val="000000"/>
                <w:lang w:val="en-US" w:eastAsia="ru-RU"/>
              </w:rPr>
              <w:t>Fe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spacing w:line="240" w:lineRule="atLeast"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AA6CDB">
              <w:rPr>
                <w:color w:val="000000"/>
                <w:lang w:val="kk-KZ"/>
              </w:rPr>
              <w:lastRenderedPageBreak/>
              <w:t xml:space="preserve"> 7. </w:t>
            </w:r>
            <w:r w:rsidRPr="00AA6CDB">
              <w:rPr>
                <w:rFonts w:eastAsia="Times New Roman"/>
                <w:color w:val="000000"/>
                <w:lang w:val="kk-KZ"/>
              </w:rPr>
              <w:t>Химиялық реакция жылдамдығына температураны арттырғанда өзгеретін реакция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A) </w:t>
            </w:r>
            <w:r w:rsidRPr="00AA6CDB">
              <w:rPr>
                <w:rFonts w:eastAsia="Times New Roman"/>
                <w:color w:val="000000"/>
                <w:lang w:val="en-US"/>
              </w:rPr>
              <w:t>H</w:t>
            </w:r>
            <w:r w:rsidRPr="00BA08F7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  <w:r w:rsidRPr="00BA08F7">
              <w:rPr>
                <w:rFonts w:eastAsia="Times New Roman"/>
                <w:color w:val="000000"/>
                <w:lang w:val="en-US"/>
              </w:rPr>
              <w:t>+</w:t>
            </w:r>
            <w:r w:rsidRPr="00AA6CDB">
              <w:rPr>
                <w:rFonts w:eastAsia="Times New Roman"/>
                <w:color w:val="000000"/>
                <w:lang w:val="en-US"/>
              </w:rPr>
              <w:t>Cl</w:t>
            </w:r>
            <w:r w:rsidRPr="00BA08F7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  <w:r w:rsidRPr="00BA08F7">
              <w:rPr>
                <w:rFonts w:eastAsia="Times New Roman"/>
                <w:color w:val="000000"/>
                <w:lang w:val="en-US"/>
              </w:rPr>
              <w:t>=2</w:t>
            </w:r>
            <w:r w:rsidRPr="00AA6CDB">
              <w:rPr>
                <w:rFonts w:eastAsia="Times New Roman"/>
                <w:color w:val="000000"/>
                <w:lang w:val="en-US"/>
              </w:rPr>
              <w:t>HCl</w:t>
            </w:r>
            <w:r w:rsidRPr="00BA08F7">
              <w:rPr>
                <w:rFonts w:eastAsia="Times New Roman"/>
                <w:color w:val="000000"/>
                <w:lang w:val="en-US"/>
              </w:rPr>
              <w:t xml:space="preserve"> +</w:t>
            </w:r>
            <w:r w:rsidRPr="00AA6CDB">
              <w:rPr>
                <w:rFonts w:eastAsia="Times New Roman"/>
                <w:color w:val="000000"/>
                <w:lang w:val="en-US"/>
              </w:rPr>
              <w:t>Q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B) </w:t>
            </w:r>
            <w:r w:rsidRPr="00AA6CDB">
              <w:rPr>
                <w:rFonts w:eastAsia="Times New Roman"/>
                <w:color w:val="000000"/>
                <w:lang w:val="en-US"/>
              </w:rPr>
              <w:t>N</w:t>
            </w:r>
            <w:r w:rsidRPr="00AA6CDB">
              <w:rPr>
                <w:rFonts w:eastAsia="Times New Roman"/>
                <w:color w:val="000000"/>
                <w:vertAlign w:val="subscript"/>
                <w:lang w:val="en-GB"/>
              </w:rPr>
              <w:t>2</w:t>
            </w:r>
            <w:r w:rsidRPr="00AA6CDB">
              <w:rPr>
                <w:rFonts w:eastAsia="Times New Roman"/>
                <w:color w:val="000000"/>
                <w:lang w:val="en-GB"/>
              </w:rPr>
              <w:t>+</w:t>
            </w:r>
            <w:r w:rsidRPr="00AA6CDB">
              <w:rPr>
                <w:rFonts w:eastAsia="Times New Roman"/>
                <w:color w:val="000000"/>
                <w:lang w:val="en-US"/>
              </w:rPr>
              <w:t>O</w:t>
            </w:r>
            <w:r w:rsidRPr="00AA6CDB">
              <w:rPr>
                <w:rFonts w:eastAsia="Times New Roman"/>
                <w:color w:val="000000"/>
                <w:vertAlign w:val="subscript"/>
                <w:lang w:val="en-GB"/>
              </w:rPr>
              <w:t>2</w:t>
            </w:r>
            <w:r w:rsidRPr="00AA6CDB">
              <w:rPr>
                <w:rFonts w:eastAsia="Times New Roman"/>
                <w:color w:val="000000"/>
                <w:lang w:val="en-GB"/>
              </w:rPr>
              <w:t>=2</w:t>
            </w:r>
            <w:r w:rsidRPr="00AA6CDB">
              <w:rPr>
                <w:rFonts w:eastAsia="Times New Roman"/>
                <w:color w:val="000000"/>
                <w:lang w:val="en-US"/>
              </w:rPr>
              <w:t>NO - Q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C) </w:t>
            </w:r>
            <w:r w:rsidRPr="00AA6CDB">
              <w:rPr>
                <w:rFonts w:eastAsia="Times New Roman"/>
                <w:color w:val="000000"/>
                <w:lang w:val="en-US"/>
              </w:rPr>
              <w:t>H</w:t>
            </w:r>
            <w:r w:rsidRPr="00BA08F7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  <w:r w:rsidRPr="00BA08F7">
              <w:rPr>
                <w:rFonts w:eastAsia="Times New Roman"/>
                <w:color w:val="000000"/>
                <w:lang w:val="en-US"/>
              </w:rPr>
              <w:t>+</w:t>
            </w:r>
            <w:r w:rsidRPr="00AA6CDB">
              <w:rPr>
                <w:rFonts w:eastAsia="Times New Roman"/>
                <w:color w:val="000000"/>
                <w:lang w:val="en-US"/>
              </w:rPr>
              <w:t>Br</w:t>
            </w:r>
            <w:r w:rsidRPr="00BA08F7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  <w:r w:rsidRPr="00BA08F7">
              <w:rPr>
                <w:rFonts w:eastAsia="Times New Roman"/>
                <w:color w:val="000000"/>
                <w:lang w:val="en-US"/>
              </w:rPr>
              <w:t>=2</w:t>
            </w:r>
            <w:r w:rsidRPr="00AA6CDB">
              <w:rPr>
                <w:rFonts w:eastAsia="Times New Roman"/>
                <w:color w:val="000000"/>
                <w:lang w:val="en-US"/>
              </w:rPr>
              <w:t>HBr</w:t>
            </w:r>
            <w:r w:rsidRPr="00BA08F7">
              <w:rPr>
                <w:rFonts w:eastAsia="Times New Roman"/>
                <w:color w:val="000000"/>
                <w:lang w:val="en-US"/>
              </w:rPr>
              <w:t xml:space="preserve"> +</w:t>
            </w:r>
            <w:r w:rsidRPr="00AA6CDB">
              <w:rPr>
                <w:rFonts w:eastAsia="Times New Roman"/>
                <w:color w:val="000000"/>
                <w:lang w:val="en-US"/>
              </w:rPr>
              <w:t>Q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D) </w:t>
            </w:r>
            <w:r w:rsidRPr="00AA6CDB">
              <w:rPr>
                <w:rFonts w:eastAsia="Times New Roman"/>
                <w:color w:val="000000"/>
                <w:lang w:val="en-GB"/>
              </w:rPr>
              <w:t>2</w:t>
            </w:r>
            <w:r w:rsidRPr="00AA6CDB">
              <w:rPr>
                <w:rFonts w:eastAsia="Times New Roman"/>
                <w:color w:val="000000"/>
                <w:lang w:val="kk-KZ"/>
              </w:rPr>
              <w:t>С</w:t>
            </w:r>
            <w:r w:rsidRPr="00AA6CDB">
              <w:rPr>
                <w:rFonts w:eastAsia="Times New Roman"/>
                <w:color w:val="000000"/>
                <w:lang w:val="en-US"/>
              </w:rPr>
              <w:t>aO</w:t>
            </w:r>
            <w:r w:rsidRPr="00AA6CDB">
              <w:rPr>
                <w:rFonts w:eastAsia="Times New Roman"/>
                <w:color w:val="000000"/>
                <w:lang w:val="kk-KZ"/>
              </w:rPr>
              <w:t>+</w:t>
            </w:r>
            <w:r w:rsidRPr="00AA6CDB">
              <w:rPr>
                <w:rFonts w:eastAsia="Times New Roman"/>
                <w:color w:val="000000"/>
                <w:lang w:val="en-US"/>
              </w:rPr>
              <w:t>H</w:t>
            </w:r>
            <w:r w:rsidRPr="00AA6CDB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  <w:r w:rsidRPr="00AA6CDB">
              <w:rPr>
                <w:rFonts w:eastAsia="Times New Roman"/>
                <w:color w:val="000000"/>
                <w:lang w:val="kk-KZ"/>
              </w:rPr>
              <w:t>O=C</w:t>
            </w:r>
            <w:r w:rsidRPr="00AA6CDB">
              <w:rPr>
                <w:rFonts w:eastAsia="Times New Roman"/>
                <w:color w:val="000000"/>
                <w:lang w:val="en-US"/>
              </w:rPr>
              <w:t>a(</w:t>
            </w:r>
            <w:r w:rsidRPr="00AA6CDB">
              <w:rPr>
                <w:rFonts w:eastAsia="Times New Roman"/>
                <w:color w:val="000000"/>
                <w:lang w:val="kk-KZ"/>
              </w:rPr>
              <w:t>O</w:t>
            </w:r>
            <w:r w:rsidRPr="00AA6CDB">
              <w:rPr>
                <w:rFonts w:eastAsia="Times New Roman"/>
                <w:color w:val="000000"/>
                <w:lang w:val="en-US"/>
              </w:rPr>
              <w:t>H)</w:t>
            </w:r>
            <w:r w:rsidRPr="00AA6CDB">
              <w:rPr>
                <w:rFonts w:eastAsia="Times New Roman"/>
                <w:color w:val="000000"/>
                <w:vertAlign w:val="subscript"/>
                <w:lang w:val="en-US"/>
              </w:rPr>
              <w:t>2</w:t>
            </w:r>
            <w:r w:rsidRPr="00AA6CDB">
              <w:rPr>
                <w:rFonts w:eastAsia="Times New Roman"/>
                <w:color w:val="000000"/>
                <w:lang w:val="en-US"/>
              </w:rPr>
              <w:t>+Q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lang w:val="en-US"/>
              </w:rPr>
              <w:t>N</w:t>
            </w:r>
            <w:r w:rsidRPr="00AA6CDB">
              <w:rPr>
                <w:rFonts w:eastAsia="Times New Roman"/>
                <w:color w:val="000000"/>
                <w:vertAlign w:val="subscript"/>
              </w:rPr>
              <w:t>2</w:t>
            </w:r>
            <w:r w:rsidRPr="00AA6CDB">
              <w:rPr>
                <w:rFonts w:eastAsia="Times New Roman"/>
                <w:color w:val="000000"/>
              </w:rPr>
              <w:t>+3</w:t>
            </w:r>
            <w:r w:rsidRPr="00AA6CDB">
              <w:rPr>
                <w:rFonts w:eastAsia="Times New Roman"/>
                <w:color w:val="000000"/>
                <w:lang w:val="en-US"/>
              </w:rPr>
              <w:t>H</w:t>
            </w:r>
            <w:r w:rsidRPr="00AA6CDB">
              <w:rPr>
                <w:rFonts w:eastAsia="Times New Roman"/>
                <w:color w:val="000000"/>
                <w:vertAlign w:val="subscript"/>
              </w:rPr>
              <w:t>2</w:t>
            </w:r>
            <w:r w:rsidRPr="00AA6CDB">
              <w:rPr>
                <w:rFonts w:eastAsia="Times New Roman"/>
                <w:color w:val="000000"/>
              </w:rPr>
              <w:t>=2</w:t>
            </w:r>
            <w:r w:rsidRPr="00AA6CDB">
              <w:rPr>
                <w:rFonts w:eastAsia="Times New Roman"/>
                <w:color w:val="000000"/>
                <w:lang w:val="en-US"/>
              </w:rPr>
              <w:t>NH</w:t>
            </w:r>
            <w:r w:rsidRPr="00AA6CDB">
              <w:rPr>
                <w:rFonts w:eastAsia="Times New Roman"/>
                <w:color w:val="000000"/>
                <w:vertAlign w:val="subscript"/>
              </w:rPr>
              <w:t>3</w:t>
            </w:r>
            <w:r w:rsidRPr="00AA6CDB">
              <w:rPr>
                <w:rFonts w:eastAsia="Times New Roman"/>
                <w:color w:val="000000"/>
              </w:rPr>
              <w:t>+</w:t>
            </w:r>
            <w:r w:rsidRPr="00AA6CDB">
              <w:rPr>
                <w:rFonts w:eastAsia="Times New Roman"/>
                <w:color w:val="000000"/>
                <w:lang w:val="en-US"/>
              </w:rPr>
              <w:t>Q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A7006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A6CDB">
              <w:rPr>
                <w:color w:val="000000"/>
                <w:lang w:val="kk-KZ"/>
              </w:rPr>
              <w:t xml:space="preserve"> 8.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А  және В заттардың  бастапқы концентрациясы  0,3 моль/л  және </w:t>
            </w:r>
            <w:r w:rsidR="009A7006">
              <w:rPr>
                <w:rFonts w:eastAsia="Times New Roman"/>
                <w:color w:val="000000"/>
                <w:lang w:val="kk-KZ" w:eastAsia="ru-RU"/>
              </w:rPr>
              <w:t xml:space="preserve">                   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0,5 моль/л. Егер реакция жылдамдығының константасы 0,4 болса,  </w:t>
            </w:r>
            <w:r w:rsidR="009A7006">
              <w:rPr>
                <w:rFonts w:eastAsia="Times New Roman"/>
                <w:color w:val="000000"/>
                <w:lang w:val="kk-KZ" w:eastAsia="ru-RU"/>
              </w:rPr>
              <w:t xml:space="preserve">            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А + 2В = С теңдеу бойынша жүретін реакцияның жылдамдығы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543D3">
              <w:rPr>
                <w:color w:val="000000"/>
                <w:lang w:val="kk-KZ"/>
              </w:rPr>
              <w:t xml:space="preserve">A)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0,04 моль/л∙с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543D3">
              <w:rPr>
                <w:color w:val="000000"/>
                <w:lang w:val="kk-KZ"/>
              </w:rPr>
              <w:t xml:space="preserve">B)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0,02 моль/л∙с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0,05 моль/л∙с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0,01 моль/л∙с 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0,03 моль/л∙с 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DC5006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A6CDB">
              <w:rPr>
                <w:color w:val="000000"/>
                <w:lang w:val="kk-KZ"/>
              </w:rPr>
              <w:t xml:space="preserve"> 9.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Жоғарғы оксиді Э</w:t>
            </w:r>
            <w:r w:rsidRPr="00AA6CD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80" w:dyaOrig="380">
                <v:shape id="_x0000_i1053" type="#_x0000_t75" style="width:8.85pt;height:19pt" o:ole="">
                  <v:imagedata r:id="rId63" o:title=""/>
                </v:shape>
                <o:OLEObject Type="Embed" ProgID="Equation.3" ShapeID="_x0000_i1053" DrawAspect="Content" ObjectID="_1566378423" r:id="rId64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О</w:t>
            </w:r>
            <w:r w:rsidRPr="00AA6CD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60" w:dyaOrig="380">
                <v:shape id="_x0000_i1054" type="#_x0000_t75" style="width:10.85pt;height:19pt" o:ole="">
                  <v:imagedata r:id="rId65" o:title=""/>
                </v:shape>
                <o:OLEObject Type="Embed" ProgID="Equation.3" ShapeID="_x0000_i1054" DrawAspect="Content" ObjectID="_1566378424" r:id="rId66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болатын, </w:t>
            </w:r>
            <w:r w:rsidRPr="00DC5006">
              <w:rPr>
                <w:rFonts w:eastAsia="Times New Roman"/>
                <w:color w:val="000000"/>
                <w:lang w:val="kk-KZ" w:eastAsia="ru-RU"/>
              </w:rPr>
              <w:t xml:space="preserve">III -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период элементінің сутекті қосылыстағы элементтің массалық үлесі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93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lang w:eastAsia="ru-RU"/>
              </w:rPr>
              <w:t>92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lang w:eastAsia="ru-RU"/>
              </w:rPr>
              <w:t>89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90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lang w:eastAsia="ru-RU"/>
              </w:rPr>
              <w:t>91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  <w:lang w:val="kk-KZ"/>
              </w:rPr>
              <w:t xml:space="preserve">10.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Мына қосылыстарды: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1) күкірт (VI) оксиді, 2) күкіртті қышқыл, 3) күкірсутек қышқылы, </w:t>
            </w:r>
            <w:r w:rsidR="00586C79">
              <w:rPr>
                <w:rFonts w:eastAsia="Times New Roman"/>
                <w:color w:val="000000"/>
                <w:lang w:val="kk-KZ" w:eastAsia="ru-RU"/>
              </w:rPr>
              <w:t xml:space="preserve">                     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4) күкірт – күкірттің тотығу дәрежес</w:t>
            </w:r>
            <w:r w:rsidR="00007819">
              <w:rPr>
                <w:rFonts w:eastAsia="Times New Roman"/>
                <w:color w:val="000000"/>
                <w:lang w:val="kk-KZ" w:eastAsia="ru-RU"/>
              </w:rPr>
              <w:t>інің өсу ретімен орналастыр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1,2,3,4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4,2,3,1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4,3,2,1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3,4,2,1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2,1,3,4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CDB">
              <w:rPr>
                <w:color w:val="000000"/>
                <w:lang w:val="kk-KZ"/>
              </w:rPr>
              <w:t xml:space="preserve">11.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Қалыпты жағдайда темір енжарланатын зат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lang w:val="en-US" w:eastAsia="ru-RU"/>
              </w:rPr>
              <w:t>HNO</w:t>
            </w:r>
            <w:r w:rsidRPr="00AA6CDB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AA6CD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конц.</w:t>
            </w:r>
            <w:r w:rsidRPr="00AA6CDB">
              <w:rPr>
                <w:color w:val="000000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AA6CD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lang w:val="en-US" w:eastAsia="ru-RU"/>
              </w:rPr>
              <w:t>CuSO</w:t>
            </w:r>
            <w:r w:rsidRPr="00AA6CDB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AA6CD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ерітінді</w:t>
            </w:r>
          </w:p>
          <w:p w:rsidR="00BF23FB" w:rsidRPr="00BA08F7" w:rsidRDefault="00BF23FB" w:rsidP="00586C7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BA08F7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AA6CDB">
              <w:rPr>
                <w:rFonts w:eastAsia="Times New Roman"/>
                <w:color w:val="000000"/>
                <w:lang w:val="en-US" w:eastAsia="ru-RU"/>
              </w:rPr>
              <w:t>O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lang w:val="en-US" w:eastAsia="ru-RU"/>
              </w:rPr>
              <w:t>Cl</w:t>
            </w:r>
            <w:r w:rsidRPr="00AA6CD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CDB">
              <w:rPr>
                <w:color w:val="000000"/>
                <w:lang w:val="kk-KZ"/>
              </w:rPr>
              <w:t xml:space="preserve">12.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Берілген</w:t>
            </w:r>
            <w:r w:rsidRPr="00AA6CD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020" w:dyaOrig="380">
                <v:shape id="_x0000_i1055" type="#_x0000_t75" style="width:101.2pt;height:19pt" o:ole="">
                  <v:imagedata r:id="rId67" o:title=""/>
                </v:shape>
                <o:OLEObject Type="Embed" ProgID="Equation.3" ShapeID="_x0000_i1055" DrawAspect="Content" ObjectID="_1566378425" r:id="rId68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зат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пикрин қышқылы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тринитротолуол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фенол гидроксиді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тринитробензол спирті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анилин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A6CDB">
              <w:rPr>
                <w:color w:val="000000"/>
                <w:lang w:val="kk-KZ"/>
              </w:rPr>
              <w:lastRenderedPageBreak/>
              <w:t xml:space="preserve">13. </w:t>
            </w:r>
            <w:r w:rsidRPr="00AA6CDB">
              <w:rPr>
                <w:rFonts w:eastAsia="Times New Roman"/>
                <w:color w:val="000000"/>
                <w:lang w:eastAsia="ru-RU"/>
              </w:rPr>
              <w:t>Сірке альдегидімен әрекеттесетін заттар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lang w:eastAsia="ru-RU"/>
              </w:rPr>
              <w:t>тұз қышқылы және күміс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lang w:eastAsia="ru-RU"/>
              </w:rPr>
              <w:t>мыс (ІІ) гидроксиді және кальций оксиді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lang w:eastAsia="ru-RU"/>
              </w:rPr>
              <w:t>сутек және мыс (ІІ) гидроксиді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lang w:eastAsia="ru-RU"/>
              </w:rPr>
              <w:t>галоген және су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lang w:eastAsia="ru-RU"/>
              </w:rPr>
              <w:t>натрий гидроксиді және сутек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spacing w:line="240" w:lineRule="atLeast"/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AA6CDB">
              <w:rPr>
                <w:color w:val="000000"/>
                <w:lang w:val="kk-KZ"/>
              </w:rPr>
              <w:t xml:space="preserve">14. </w:t>
            </w:r>
            <w:r w:rsidRPr="00AA6CDB">
              <w:rPr>
                <w:rFonts w:eastAsia="Times New Roman"/>
                <w:color w:val="000000"/>
                <w:lang w:val="kk-KZ"/>
              </w:rPr>
              <w:t>100 г суда 8 г барий нитраты ерітілсе, ер</w:t>
            </w:r>
            <w:r w:rsidR="00397E31">
              <w:rPr>
                <w:rFonts w:eastAsia="Times New Roman"/>
                <w:color w:val="000000"/>
                <w:lang w:val="kk-KZ"/>
              </w:rPr>
              <w:t>і</w:t>
            </w:r>
            <w:r w:rsidRPr="00AA6CDB">
              <w:rPr>
                <w:rFonts w:eastAsia="Times New Roman"/>
                <w:color w:val="000000"/>
                <w:lang w:val="kk-KZ"/>
              </w:rPr>
              <w:t>тіндідегі тұздың массалық үлесі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</w:rPr>
              <w:t>7,4 %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</w:rPr>
              <w:t>11,4%</w:t>
            </w:r>
          </w:p>
          <w:p w:rsidR="00BF23FB" w:rsidRPr="00AA6CDB" w:rsidRDefault="00BF23FB" w:rsidP="00586C79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</w:rPr>
              <w:t>10,4 %</w:t>
            </w:r>
          </w:p>
          <w:p w:rsidR="00BF23FB" w:rsidRPr="00AA6CDB" w:rsidRDefault="00BF23FB" w:rsidP="00586C79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</w:rPr>
              <w:t>8,4 %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</w:rPr>
              <w:t>9,4 %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CDB">
              <w:rPr>
                <w:color w:val="000000"/>
                <w:lang w:val="kk-KZ"/>
              </w:rPr>
              <w:t xml:space="preserve">15.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0,5 моль сахароза гидролизі кезінде түзілген фруктозаның массасы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70 г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90 г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80 г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55 г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60 г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CDB">
              <w:rPr>
                <w:color w:val="000000"/>
                <w:lang w:val="kk-KZ"/>
              </w:rPr>
              <w:t xml:space="preserve">16.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4-метилгексадиен -2,3 толық гидрленгенде 50 г алкан түзілді. Гидрленген алкадиеннің массасы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49 г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59 г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29 г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39 г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69 г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A6CDB">
              <w:rPr>
                <w:color w:val="000000"/>
                <w:lang w:val="kk-KZ"/>
              </w:rPr>
              <w:t xml:space="preserve">17. </w:t>
            </w:r>
            <w:r w:rsidRPr="00AA6CDB">
              <w:rPr>
                <w:rFonts w:eastAsia="Calibri"/>
                <w:color w:val="000000"/>
                <w:lang w:val="kk-KZ"/>
              </w:rPr>
              <w:t>KI+KIO</w:t>
            </w:r>
            <w:r w:rsidRPr="00AA6CDB">
              <w:rPr>
                <w:rFonts w:eastAsia="Calibri"/>
                <w:color w:val="000000"/>
                <w:vertAlign w:val="subscript"/>
                <w:lang w:val="kk-KZ"/>
              </w:rPr>
              <w:t>3</w:t>
            </w:r>
            <w:r w:rsidRPr="00AA6CDB">
              <w:rPr>
                <w:rFonts w:eastAsia="Calibri"/>
                <w:color w:val="000000"/>
                <w:lang w:val="kk-KZ"/>
              </w:rPr>
              <w:t>+H</w:t>
            </w:r>
            <w:r w:rsidRPr="00AA6CDB">
              <w:rPr>
                <w:rFonts w:eastAsia="Calibri"/>
                <w:color w:val="000000"/>
                <w:vertAlign w:val="subscript"/>
                <w:lang w:val="kk-KZ"/>
              </w:rPr>
              <w:t>2</w:t>
            </w:r>
            <w:r w:rsidRPr="00AA6CDB">
              <w:rPr>
                <w:rFonts w:eastAsia="Calibri"/>
                <w:color w:val="000000"/>
                <w:lang w:val="kk-KZ"/>
              </w:rPr>
              <w:t>SO</w:t>
            </w:r>
            <w:r w:rsidRPr="00AA6CDB">
              <w:rPr>
                <w:rFonts w:eastAsia="Calibri"/>
                <w:color w:val="000000"/>
                <w:vertAlign w:val="subscript"/>
                <w:lang w:val="kk-KZ"/>
              </w:rPr>
              <w:t>4</w:t>
            </w:r>
            <w:r w:rsidRPr="00AA6CDB">
              <w:rPr>
                <w:rFonts w:eastAsia="Calibri"/>
                <w:color w:val="000000"/>
                <w:lang w:val="kk-KZ"/>
              </w:rPr>
              <w:t xml:space="preserve"> → I</w:t>
            </w:r>
            <w:r w:rsidRPr="00AA6CDB">
              <w:rPr>
                <w:rFonts w:eastAsia="Calibri"/>
                <w:color w:val="000000"/>
                <w:vertAlign w:val="subscript"/>
                <w:lang w:val="kk-KZ"/>
              </w:rPr>
              <w:t>2</w:t>
            </w:r>
            <w:r w:rsidRPr="00AA6CDB">
              <w:rPr>
                <w:rFonts w:eastAsia="Calibri"/>
                <w:color w:val="000000"/>
                <w:lang w:val="kk-KZ"/>
              </w:rPr>
              <w:t xml:space="preserve"> + K</w:t>
            </w:r>
            <w:r w:rsidRPr="00AA6CDB">
              <w:rPr>
                <w:rFonts w:eastAsia="Calibri"/>
                <w:color w:val="000000"/>
                <w:vertAlign w:val="subscript"/>
                <w:lang w:val="kk-KZ"/>
              </w:rPr>
              <w:t>2</w:t>
            </w:r>
            <w:r w:rsidRPr="00AA6CDB">
              <w:rPr>
                <w:rFonts w:eastAsia="Calibri"/>
                <w:color w:val="000000"/>
                <w:lang w:val="kk-KZ"/>
              </w:rPr>
              <w:t>SO</w:t>
            </w:r>
            <w:r w:rsidRPr="00AA6CDB">
              <w:rPr>
                <w:rFonts w:eastAsia="Calibri"/>
                <w:color w:val="000000"/>
                <w:vertAlign w:val="subscript"/>
                <w:lang w:val="kk-KZ"/>
              </w:rPr>
              <w:t>4</w:t>
            </w:r>
            <w:r w:rsidRPr="00AA6CDB">
              <w:rPr>
                <w:rFonts w:eastAsia="Calibri"/>
                <w:color w:val="000000"/>
                <w:lang w:val="kk-KZ"/>
              </w:rPr>
              <w:t xml:space="preserve"> + H</w:t>
            </w:r>
            <w:r w:rsidRPr="00AA6CDB">
              <w:rPr>
                <w:rFonts w:eastAsia="Calibri"/>
                <w:color w:val="000000"/>
                <w:vertAlign w:val="subscript"/>
                <w:lang w:val="kk-KZ"/>
              </w:rPr>
              <w:t>2</w:t>
            </w:r>
            <w:r w:rsidRPr="00AA6CDB">
              <w:rPr>
                <w:rFonts w:eastAsia="Calibri"/>
                <w:color w:val="000000"/>
                <w:lang w:val="kk-KZ"/>
              </w:rPr>
              <w:t xml:space="preserve">O реакция теңдеуінде тотықсыздандырғыш 1,5 моль болса, тотықтырғыштың зат мөлшері </w:t>
            </w:r>
          </w:p>
          <w:p w:rsidR="00BF23FB" w:rsidRPr="00AA6CDB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Calibri"/>
                <w:color w:val="000000"/>
                <w:lang w:val="kk-KZ"/>
              </w:rPr>
              <w:t>0,3 моль</w:t>
            </w:r>
          </w:p>
          <w:p w:rsidR="00BF23FB" w:rsidRPr="00AA6CDB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Calibri"/>
                <w:color w:val="000000"/>
                <w:lang w:val="kk-KZ"/>
              </w:rPr>
              <w:t>0,5 моль</w:t>
            </w:r>
          </w:p>
          <w:p w:rsidR="00BF23FB" w:rsidRPr="00AA6CDB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Calibri"/>
                <w:color w:val="000000"/>
                <w:lang w:val="kk-KZ"/>
              </w:rPr>
              <w:t>0,2 моль</w:t>
            </w:r>
          </w:p>
          <w:p w:rsidR="00BF23FB" w:rsidRPr="00AA6CDB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A6CDB">
              <w:rPr>
                <w:color w:val="000000"/>
              </w:rPr>
              <w:t xml:space="preserve">D) </w:t>
            </w:r>
            <w:r w:rsidR="00F97AA9">
              <w:rPr>
                <w:rFonts w:eastAsia="Calibri"/>
                <w:color w:val="000000"/>
                <w:lang w:val="kk-KZ"/>
              </w:rPr>
              <w:t>0</w:t>
            </w:r>
            <w:r w:rsidR="00566018">
              <w:rPr>
                <w:rFonts w:eastAsia="Calibri"/>
                <w:color w:val="000000"/>
                <w:lang w:val="kk-KZ"/>
              </w:rPr>
              <w:t>,</w:t>
            </w:r>
            <w:r w:rsidR="00F97AA9">
              <w:rPr>
                <w:rFonts w:eastAsia="Calibri"/>
                <w:color w:val="000000"/>
                <w:lang w:val="kk-KZ"/>
              </w:rPr>
              <w:t>1</w:t>
            </w:r>
            <w:r w:rsidRPr="00AA6CDB">
              <w:rPr>
                <w:rFonts w:eastAsia="Calibri"/>
                <w:color w:val="000000"/>
                <w:lang w:val="kk-KZ"/>
              </w:rPr>
              <w:t xml:space="preserve"> моль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Calibri"/>
                <w:color w:val="000000"/>
                <w:lang w:val="kk-KZ"/>
              </w:rPr>
              <w:t>0,</w:t>
            </w:r>
            <w:r w:rsidRPr="00AA6CDB">
              <w:rPr>
                <w:rFonts w:eastAsia="Calibri"/>
                <w:color w:val="000000"/>
              </w:rPr>
              <w:t>4</w:t>
            </w:r>
            <w:r w:rsidRPr="00AA6CDB">
              <w:rPr>
                <w:rFonts w:eastAsia="Calibri"/>
                <w:color w:val="000000"/>
                <w:lang w:val="kk-KZ"/>
              </w:rPr>
              <w:t xml:space="preserve"> моль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  <w:lang w:val="kk-KZ"/>
              </w:rPr>
              <w:t xml:space="preserve">18.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Өзгерістер тізбегіндегі азоттың +5 тотығу дәрежесін көрсететін зат формуласы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CD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5600" w:dyaOrig="480">
                <v:shape id="_x0000_i1056" type="#_x0000_t75" style="width:279.85pt;height:23.75pt" o:ole="">
                  <v:imagedata r:id="rId69" o:title=""/>
                </v:shape>
                <o:OLEObject Type="Embed" ProgID="Equation.3" ShapeID="_x0000_i1056" DrawAspect="Content" ObjectID="_1566378426" r:id="rId70"/>
              </w:objec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780" w:dyaOrig="380">
                <v:shape id="_x0000_i1057" type="#_x0000_t75" style="width:38.7pt;height:19pt" o:ole="">
                  <v:imagedata r:id="rId71" o:title=""/>
                </v:shape>
                <o:OLEObject Type="Embed" ProgID="Equation.3" ShapeID="_x0000_i1057" DrawAspect="Content" ObjectID="_1566378427" r:id="rId72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120" w:dyaOrig="380">
                <v:shape id="_x0000_i1058" type="#_x0000_t75" style="width:55.7pt;height:19pt" o:ole="">
                  <v:imagedata r:id="rId73" o:title=""/>
                </v:shape>
                <o:OLEObject Type="Embed" ProgID="Equation.3" ShapeID="_x0000_i1058" DrawAspect="Content" ObjectID="_1566378428" r:id="rId74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760" w:dyaOrig="380">
                <v:shape id="_x0000_i1059" type="#_x0000_t75" style="width:38.05pt;height:19pt" o:ole="">
                  <v:imagedata r:id="rId75" o:title=""/>
                </v:shape>
                <o:OLEObject Type="Embed" ProgID="Equation.3" ShapeID="_x0000_i1059" DrawAspect="Content" ObjectID="_1566378429" r:id="rId76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120" w:dyaOrig="380">
                <v:shape id="_x0000_i1060" type="#_x0000_t75" style="width:55.7pt;height:19pt" o:ole="">
                  <v:imagedata r:id="rId77" o:title=""/>
                </v:shape>
                <o:OLEObject Type="Embed" ProgID="Equation.3" ShapeID="_x0000_i1060" DrawAspect="Content" ObjectID="_1566378430" r:id="rId78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position w:val="-16"/>
                <w:lang w:val="kk-KZ" w:eastAsia="ru-RU"/>
              </w:rPr>
              <w:object w:dxaOrig="1120" w:dyaOrig="420">
                <v:shape id="_x0000_i1061" type="#_x0000_t75" style="width:55.7pt;height:21.05pt" o:ole="">
                  <v:imagedata r:id="rId79" o:title=""/>
                </v:shape>
                <o:OLEObject Type="Embed" ProgID="Equation.3" ShapeID="_x0000_i1061" DrawAspect="Content" ObjectID="_1566378431" r:id="rId80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CDB">
              <w:rPr>
                <w:color w:val="000000"/>
                <w:lang w:val="kk-KZ"/>
              </w:rPr>
              <w:lastRenderedPageBreak/>
              <w:t xml:space="preserve">19.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Ө</w:t>
            </w:r>
            <w:r w:rsidR="00BB37D2">
              <w:rPr>
                <w:rFonts w:eastAsia="Times New Roman"/>
                <w:color w:val="000000"/>
                <w:lang w:val="kk-KZ" w:eastAsia="ru-RU"/>
              </w:rPr>
              <w:t>неркәсіпте 2 -метилбутадиен- 1,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3-ті алу реакциясы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000" w:dyaOrig="460">
                <v:shape id="_x0000_i1062" type="#_x0000_t75" style="width:99.85pt;height:23.1pt" o:ole="">
                  <v:imagedata r:id="rId81" o:title=""/>
                </v:shape>
                <o:OLEObject Type="Embed" ProgID="Equation.3" ShapeID="_x0000_i1062" DrawAspect="Content" ObjectID="_1566378432" r:id="rId82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700" w:dyaOrig="460">
                <v:shape id="_x0000_i1063" type="#_x0000_t75" style="width:184.75pt;height:23.1pt" o:ole="">
                  <v:imagedata r:id="rId83" o:title=""/>
                </v:shape>
                <o:OLEObject Type="Embed" ProgID="Equation.3" ShapeID="_x0000_i1063" DrawAspect="Content" ObjectID="_1566378433" r:id="rId84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180" w:dyaOrig="380">
                <v:shape id="_x0000_i1064" type="#_x0000_t75" style="width:158.95pt;height:19pt" o:ole="">
                  <v:imagedata r:id="rId85" o:title=""/>
                </v:shape>
                <o:OLEObject Type="Embed" ProgID="Equation.3" ShapeID="_x0000_i1064" DrawAspect="Content" ObjectID="_1566378434" r:id="rId86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820" w:dyaOrig="380">
                <v:shape id="_x0000_i1065" type="#_x0000_t75" style="width:190.85pt;height:19pt" o:ole="">
                  <v:imagedata r:id="rId87" o:title=""/>
                </v:shape>
                <o:OLEObject Type="Embed" ProgID="Equation.3" ShapeID="_x0000_i1065" DrawAspect="Content" ObjectID="_1566378435" r:id="rId88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280" w:dyaOrig="460">
                <v:shape id="_x0000_i1066" type="#_x0000_t75" style="width:213.95pt;height:23.1pt" o:ole="">
                  <v:imagedata r:id="rId89" o:title=""/>
                </v:shape>
                <o:OLEObject Type="Embed" ProgID="Equation.3" ShapeID="_x0000_i1066" DrawAspect="Content" ObjectID="_1566378436" r:id="rId90"/>
              </w:objec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A6CDB">
              <w:rPr>
                <w:color w:val="000000"/>
                <w:lang w:val="kk-KZ"/>
              </w:rPr>
              <w:t xml:space="preserve">20. </w:t>
            </w:r>
            <w:r w:rsidRPr="00AA6CDB">
              <w:rPr>
                <w:rFonts w:eastAsia="Times New Roman"/>
                <w:color w:val="000000"/>
                <w:lang w:eastAsia="ru-RU"/>
              </w:rPr>
              <w:t>250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г фенол мен 2</w:t>
            </w:r>
            <w:r w:rsidRPr="00AA6CDB">
              <w:rPr>
                <w:rFonts w:eastAsia="Times New Roman"/>
                <w:color w:val="000000"/>
                <w:lang w:eastAsia="ru-RU"/>
              </w:rPr>
              <w:t>00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 г натрий гидроксиді әрекеттескенде түзілетін натрий фенолятының массасы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BA08F7">
              <w:rPr>
                <w:rFonts w:eastAsia="Times New Roman"/>
                <w:color w:val="000000"/>
                <w:lang w:eastAsia="ru-RU"/>
              </w:rPr>
              <w:t>205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,5 г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BA08F7">
              <w:rPr>
                <w:rFonts w:eastAsia="Times New Roman"/>
                <w:color w:val="000000"/>
                <w:lang w:eastAsia="ru-RU"/>
              </w:rPr>
              <w:t>3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20,5 г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BA08F7">
              <w:rPr>
                <w:rFonts w:eastAsia="Times New Roman"/>
                <w:color w:val="000000"/>
                <w:lang w:eastAsia="ru-RU"/>
              </w:rPr>
              <w:t>3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00,5 г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BA08F7">
              <w:rPr>
                <w:rFonts w:eastAsia="Times New Roman"/>
                <w:color w:val="000000"/>
                <w:lang w:eastAsia="ru-RU"/>
              </w:rPr>
              <w:t>308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,5 г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113,5 г</w:t>
            </w:r>
          </w:p>
        </w:tc>
      </w:tr>
      <w:tr w:rsidR="00BF23FB" w:rsidRPr="00AA6CDB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AA6CDB" w:rsidRDefault="00BF23FB" w:rsidP="00586C79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BF23FB" w:rsidRPr="00AA6CDB" w:rsidRDefault="00BF23FB" w:rsidP="00586C79">
      <w:pPr>
        <w:ind w:left="400"/>
        <w:rPr>
          <w:color w:val="000000"/>
        </w:rPr>
      </w:pPr>
    </w:p>
    <w:p w:rsidR="00BF23FB" w:rsidRPr="00AA6CDB" w:rsidRDefault="00BF23FB" w:rsidP="00586C79">
      <w:pPr>
        <w:ind w:left="400"/>
        <w:rPr>
          <w:color w:val="000000"/>
        </w:rPr>
      </w:pPr>
      <w:r w:rsidRPr="00AA6CDB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ind w:left="400"/>
              <w:rPr>
                <w:color w:val="000000"/>
              </w:rPr>
            </w:pPr>
          </w:p>
        </w:tc>
      </w:tr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BA08F7" w:rsidRDefault="00BF23FB" w:rsidP="00586C79">
            <w:pPr>
              <w:ind w:left="400"/>
              <w:rPr>
                <w:i/>
                <w:color w:val="000000"/>
              </w:rPr>
            </w:pPr>
            <w:r w:rsidRPr="00AA6CDB">
              <w:rPr>
                <w:b/>
                <w:i/>
                <w:color w:val="000000"/>
                <w:lang w:val="kk-KZ"/>
              </w:rPr>
              <w:t>Нұсқау:</w:t>
            </w:r>
            <w:r w:rsidRPr="00AA6CDB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BF23FB" w:rsidRPr="00AA6CDB" w:rsidRDefault="00BF23FB" w:rsidP="00586C79">
            <w:pPr>
              <w:spacing w:line="240" w:lineRule="atLeast"/>
              <w:ind w:left="400" w:hanging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21. </w:t>
            </w:r>
            <w:r w:rsidRPr="00AA6CDB">
              <w:rPr>
                <w:rFonts w:eastAsia="SimSun"/>
                <w:color w:val="000000"/>
                <w:lang w:val="kk-KZ" w:eastAsia="zh-CN"/>
              </w:rPr>
              <w:t>Химиялық құбылыстар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SimSun"/>
                <w:color w:val="000000"/>
                <w:lang w:val="kk-KZ" w:eastAsia="zh-CN"/>
              </w:rPr>
              <w:t>органикалық заттың шіруі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BA08F7">
              <w:rPr>
                <w:color w:val="000000"/>
                <w:lang w:val="kk-KZ"/>
              </w:rPr>
              <w:t xml:space="preserve">B) </w:t>
            </w:r>
            <w:r w:rsidRPr="00AA6CDB">
              <w:rPr>
                <w:rFonts w:eastAsia="SimSun"/>
                <w:color w:val="000000"/>
                <w:lang w:val="kk-KZ" w:eastAsia="zh-CN"/>
              </w:rPr>
              <w:t>заттың түсінің өзгеруі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AA6CDB">
              <w:rPr>
                <w:rFonts w:eastAsia="SimSun"/>
                <w:color w:val="000000"/>
                <w:lang w:val="kk-KZ" w:eastAsia="zh-CN"/>
              </w:rPr>
              <w:t>отынның жануы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AA6CDB">
              <w:rPr>
                <w:rFonts w:eastAsia="SimSun"/>
                <w:color w:val="000000"/>
                <w:lang w:val="kk-KZ" w:eastAsia="zh-CN"/>
              </w:rPr>
              <w:t>судың қатуы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AA6CDB">
              <w:rPr>
                <w:rFonts w:eastAsia="SimSun"/>
                <w:color w:val="000000"/>
                <w:lang w:val="kk-KZ" w:eastAsia="zh-CN"/>
              </w:rPr>
              <w:t>мұздың еруі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BA08F7">
              <w:rPr>
                <w:color w:val="000000"/>
                <w:lang w:val="kk-KZ"/>
              </w:rPr>
              <w:t xml:space="preserve">F) </w:t>
            </w:r>
            <w:r w:rsidRPr="00AA6CDB">
              <w:rPr>
                <w:rFonts w:eastAsia="SimSun"/>
                <w:color w:val="000000"/>
                <w:lang w:val="kk-KZ" w:eastAsia="zh-CN"/>
              </w:rPr>
              <w:t>заттың агрегаттық күйінің өзгеруі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SimSun"/>
                <w:color w:val="000000"/>
                <w:lang w:val="kk-KZ" w:eastAsia="zh-CN"/>
              </w:rPr>
            </w:pPr>
            <w:r w:rsidRPr="00BA08F7">
              <w:rPr>
                <w:color w:val="000000"/>
                <w:lang w:val="kk-KZ"/>
              </w:rPr>
              <w:t xml:space="preserve">G) </w:t>
            </w:r>
            <w:r w:rsidRPr="00AA6CDB">
              <w:rPr>
                <w:rFonts w:eastAsia="SimSun"/>
                <w:color w:val="000000"/>
                <w:lang w:val="kk-KZ" w:eastAsia="zh-CN"/>
              </w:rPr>
              <w:t>шынының балқуы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H) </w:t>
            </w:r>
            <w:r w:rsidRPr="00AA6CDB">
              <w:rPr>
                <w:rFonts w:eastAsia="SimSun"/>
                <w:color w:val="000000"/>
                <w:lang w:val="kk-KZ" w:eastAsia="zh-CN"/>
              </w:rPr>
              <w:t>күннің бұлттануы</w:t>
            </w:r>
          </w:p>
        </w:tc>
      </w:tr>
      <w:tr w:rsidR="00BF23FB" w:rsidRPr="005029C1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color w:val="000000"/>
              </w:rPr>
            </w:pPr>
            <w:r w:rsidRPr="00AA6CDB">
              <w:rPr>
                <w:color w:val="000000"/>
                <w:lang w:val="kk-KZ"/>
              </w:rPr>
              <w:t xml:space="preserve">22.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Қышқылдық</w:t>
            </w:r>
            <w:r w:rsidRPr="00BA08F7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оксидтер</w:t>
            </w:r>
          </w:p>
          <w:p w:rsidR="00BF23FB" w:rsidRPr="00BA08F7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SiO</w:t>
            </w:r>
            <w:r w:rsidRPr="00BA08F7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</w:p>
          <w:p w:rsidR="00BF23FB" w:rsidRPr="00BA08F7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Cr</w:t>
            </w:r>
            <w:r w:rsidRPr="00BA08F7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BA08F7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C)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P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D)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CO</w:t>
            </w:r>
          </w:p>
          <w:p w:rsidR="00BF23FB" w:rsidRPr="00AA6CDB" w:rsidRDefault="00BF23FB" w:rsidP="00586C7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E)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BeO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F)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ZnO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G)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Mn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7</w:t>
            </w:r>
          </w:p>
          <w:p w:rsidR="00BF23FB" w:rsidRPr="00BA08F7" w:rsidRDefault="00BF23FB" w:rsidP="00586C79">
            <w:pPr>
              <w:ind w:left="400"/>
              <w:rPr>
                <w:color w:val="000000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H)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CaO</w:t>
            </w:r>
          </w:p>
        </w:tc>
      </w:tr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BA08F7" w:rsidRDefault="00BF23FB" w:rsidP="00586C79">
            <w:pPr>
              <w:ind w:left="400" w:hanging="400"/>
              <w:rPr>
                <w:color w:val="000000"/>
                <w:lang w:val="en-US"/>
              </w:rPr>
            </w:pPr>
            <w:r w:rsidRPr="00AA6CDB">
              <w:rPr>
                <w:color w:val="000000"/>
                <w:lang w:val="kk-KZ"/>
              </w:rPr>
              <w:t xml:space="preserve">23.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Күкіртсутекке</w:t>
            </w:r>
            <w:r w:rsidRPr="00BA08F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тән</w:t>
            </w:r>
            <w:r w:rsidRPr="00BA08F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қасиеттер</w:t>
            </w:r>
          </w:p>
          <w:p w:rsidR="00BF23FB" w:rsidRPr="00BA08F7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A)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тек</w:t>
            </w:r>
            <w:r w:rsidRPr="00BA08F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тотықсыздандырғыш</w:t>
            </w:r>
            <w:r w:rsidRPr="00BA08F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BF23FB" w:rsidRPr="00BA08F7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B)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ашық</w:t>
            </w:r>
            <w:r w:rsidRPr="00BA08F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сары</w:t>
            </w:r>
            <w:r w:rsidRPr="00BA08F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түсті</w:t>
            </w:r>
          </w:p>
          <w:p w:rsidR="00BF23FB" w:rsidRPr="00BA08F7" w:rsidRDefault="00BF23FB" w:rsidP="00586C7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C)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тотықтырғыш</w:t>
            </w:r>
            <w:r w:rsidRPr="00BA08F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та</w:t>
            </w:r>
            <w:r w:rsidRPr="00BA08F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тотықсыздандырғыш</w:t>
            </w:r>
            <w:r w:rsidRPr="00BA08F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та</w:t>
            </w:r>
            <w:r w:rsidRPr="00BA08F7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BA08F7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тек тотықтырғыш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 xml:space="preserve">суда ерімейді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F)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жағымды иісі бар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G)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улы емес</w:t>
            </w:r>
          </w:p>
          <w:p w:rsidR="00BF23FB" w:rsidRPr="00554AD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AA6CDB">
              <w:rPr>
                <w:color w:val="000000"/>
              </w:rPr>
              <w:t xml:space="preserve">H) </w:t>
            </w:r>
            <w:r w:rsidR="00554AD9">
              <w:rPr>
                <w:rFonts w:eastAsia="Times New Roman"/>
                <w:color w:val="000000"/>
                <w:szCs w:val="22"/>
                <w:lang w:eastAsia="ru-RU"/>
              </w:rPr>
              <w:t>шіріген жұмыртқаның иісі бар</w:t>
            </w:r>
          </w:p>
        </w:tc>
      </w:tr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adjustRightInd w:val="0"/>
              <w:snapToGrid w:val="0"/>
              <w:spacing w:line="240" w:lineRule="atLeast"/>
              <w:ind w:left="400" w:rightChars="-378" w:right="-1058" w:hanging="400"/>
              <w:contextualSpacing/>
              <w:rPr>
                <w:color w:val="000000"/>
              </w:rPr>
            </w:pPr>
            <w:r w:rsidRPr="00AA6CDB">
              <w:rPr>
                <w:color w:val="000000"/>
                <w:lang w:val="kk-KZ"/>
              </w:rPr>
              <w:t xml:space="preserve">24. </w:t>
            </w:r>
            <w:r w:rsidRPr="00AA6CDB">
              <w:rPr>
                <w:rFonts w:eastAsia="SimSun"/>
                <w:color w:val="000000"/>
                <w:lang w:val="kk-KZ" w:eastAsia="zh-CN"/>
              </w:rPr>
              <w:t xml:space="preserve">Концентрлі </w:t>
            </w:r>
            <w:r w:rsidRPr="00AA6CDB">
              <w:rPr>
                <w:rFonts w:eastAsia="SimSun"/>
                <w:color w:val="000000"/>
                <w:lang w:val="kk-KZ" w:eastAsia="ru-RU"/>
              </w:rPr>
              <w:t>қышқылдармен ғана әрекеттеседі</w:t>
            </w:r>
          </w:p>
          <w:p w:rsidR="00BF23FB" w:rsidRPr="00AA6CDB" w:rsidRDefault="00BF23FB" w:rsidP="00586C79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SimSun"/>
                <w:color w:val="000000"/>
                <w:lang w:val="kk-KZ" w:eastAsia="zh-CN"/>
              </w:rPr>
              <w:t xml:space="preserve">натрий </w:t>
            </w:r>
          </w:p>
          <w:p w:rsidR="00BF23FB" w:rsidRPr="00AA6CDB" w:rsidRDefault="00BF23FB" w:rsidP="00586C79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SimSun"/>
                <w:color w:val="000000"/>
                <w:lang w:val="kk-KZ" w:eastAsia="ru-RU"/>
              </w:rPr>
              <w:t xml:space="preserve">алюминий </w:t>
            </w:r>
          </w:p>
          <w:p w:rsidR="00BF23FB" w:rsidRPr="00AA6CDB" w:rsidRDefault="00BF23FB" w:rsidP="00586C79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SimSun"/>
                <w:color w:val="000000"/>
                <w:lang w:val="kk-KZ" w:eastAsia="ru-RU"/>
              </w:rPr>
              <w:t>мырыш</w:t>
            </w:r>
          </w:p>
          <w:p w:rsidR="00BF23FB" w:rsidRPr="00AA6CDB" w:rsidRDefault="00BF23FB" w:rsidP="00586C79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SimSun"/>
                <w:color w:val="000000"/>
                <w:lang w:val="kk-KZ" w:eastAsia="ru-RU"/>
              </w:rPr>
              <w:t xml:space="preserve">күміс </w:t>
            </w:r>
          </w:p>
          <w:p w:rsidR="00BF23FB" w:rsidRPr="00AA6CDB" w:rsidRDefault="00BF23FB" w:rsidP="00586C79">
            <w:pPr>
              <w:adjustRightInd w:val="0"/>
              <w:snapToGrid w:val="0"/>
              <w:spacing w:line="240" w:lineRule="atLeast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AA6CDB">
              <w:rPr>
                <w:rFonts w:eastAsia="SimSun"/>
                <w:color w:val="000000"/>
                <w:lang w:val="kk-KZ" w:eastAsia="ru-RU"/>
              </w:rPr>
              <w:t xml:space="preserve">литий </w:t>
            </w:r>
          </w:p>
          <w:p w:rsidR="00BF23FB" w:rsidRPr="00AA6CDB" w:rsidRDefault="00BF23FB" w:rsidP="00586C79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F) </w:t>
            </w:r>
            <w:r w:rsidRPr="00AA6CDB">
              <w:rPr>
                <w:rFonts w:eastAsia="SimSun"/>
                <w:color w:val="000000"/>
                <w:lang w:val="kk-KZ" w:eastAsia="ru-RU"/>
              </w:rPr>
              <w:t xml:space="preserve">темір </w:t>
            </w:r>
          </w:p>
          <w:p w:rsidR="00BF23FB" w:rsidRPr="00AA6CDB" w:rsidRDefault="00BF23FB" w:rsidP="00586C79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G) </w:t>
            </w:r>
            <w:r w:rsidRPr="00AA6CDB">
              <w:rPr>
                <w:rFonts w:eastAsia="SimSun"/>
                <w:color w:val="000000"/>
                <w:lang w:val="kk-KZ" w:eastAsia="ru-RU"/>
              </w:rPr>
              <w:t xml:space="preserve">мыс </w:t>
            </w:r>
          </w:p>
          <w:p w:rsidR="00BF23FB" w:rsidRPr="00AA6CDB" w:rsidRDefault="00BF23FB" w:rsidP="00586C79">
            <w:pPr>
              <w:adjustRightInd w:val="0"/>
              <w:snapToGrid w:val="0"/>
              <w:ind w:left="400" w:rightChars="-378" w:right="-1058"/>
              <w:contextualSpacing/>
              <w:rPr>
                <w:color w:val="000000"/>
              </w:rPr>
            </w:pPr>
            <w:r w:rsidRPr="00AA6CDB">
              <w:rPr>
                <w:color w:val="000000"/>
              </w:rPr>
              <w:t xml:space="preserve">H) </w:t>
            </w:r>
            <w:r w:rsidRPr="00AA6CDB">
              <w:rPr>
                <w:rFonts w:eastAsia="SimSun"/>
                <w:color w:val="000000"/>
                <w:lang w:val="kk-KZ" w:eastAsia="ru-RU"/>
              </w:rPr>
              <w:t xml:space="preserve">сынап </w:t>
            </w:r>
          </w:p>
        </w:tc>
      </w:tr>
      <w:tr w:rsidR="00BF23FB" w:rsidRPr="005029C1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483C7B" w:rsidRDefault="00BF23FB" w:rsidP="00586C79">
            <w:pPr>
              <w:ind w:left="400" w:hanging="400"/>
              <w:rPr>
                <w:color w:val="000000"/>
                <w:lang w:val="kk-KZ"/>
              </w:rPr>
            </w:pPr>
            <w:r w:rsidRPr="00AA6CDB">
              <w:rPr>
                <w:color w:val="000000"/>
                <w:lang w:val="kk-KZ"/>
              </w:rPr>
              <w:lastRenderedPageBreak/>
              <w:t xml:space="preserve">25.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 xml:space="preserve">Этилен молекуласының </w:t>
            </w:r>
            <w:r w:rsidR="00483C7B">
              <w:rPr>
                <w:rFonts w:eastAsia="Times New Roman"/>
                <w:color w:val="000000"/>
                <w:szCs w:val="22"/>
                <w:lang w:eastAsia="ru-RU"/>
              </w:rPr>
              <w:t>құрылысына тән сипаттама</w:t>
            </w:r>
          </w:p>
          <w:p w:rsidR="00BF23FB" w:rsidRPr="00483C7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83C7B">
              <w:rPr>
                <w:color w:val="000000"/>
                <w:lang w:val="kk-KZ"/>
              </w:rPr>
              <w:t xml:space="preserve">A) </w:t>
            </w:r>
            <w:r w:rsidRPr="00483C7B">
              <w:rPr>
                <w:rFonts w:eastAsia="Times New Roman"/>
                <w:color w:val="000000"/>
                <w:szCs w:val="22"/>
                <w:lang w:val="kk-KZ" w:eastAsia="ru-RU"/>
              </w:rPr>
              <w:t>sp- гибридтену</w:t>
            </w:r>
          </w:p>
          <w:p w:rsidR="00BF23FB" w:rsidRPr="00483C7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83C7B">
              <w:rPr>
                <w:color w:val="000000"/>
                <w:lang w:val="kk-KZ"/>
              </w:rPr>
              <w:t xml:space="preserve">B) </w:t>
            </w:r>
            <w:r w:rsidRPr="00483C7B">
              <w:rPr>
                <w:rFonts w:eastAsia="Times New Roman"/>
                <w:color w:val="000000"/>
                <w:szCs w:val="22"/>
                <w:lang w:val="kk-KZ" w:eastAsia="ru-RU"/>
              </w:rPr>
              <w:t>109°28'</w:t>
            </w:r>
          </w:p>
          <w:p w:rsidR="00BF23FB" w:rsidRPr="00483C7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83C7B">
              <w:rPr>
                <w:color w:val="000000"/>
                <w:lang w:val="kk-KZ"/>
              </w:rPr>
              <w:t xml:space="preserve">C) </w:t>
            </w:r>
            <w:r w:rsidRPr="00483C7B">
              <w:rPr>
                <w:rFonts w:eastAsia="Times New Roman"/>
                <w:color w:val="000000"/>
                <w:szCs w:val="22"/>
                <w:lang w:val="kk-KZ" w:eastAsia="ru-RU"/>
              </w:rPr>
              <w:t>sp</w:t>
            </w:r>
            <w:r w:rsidRPr="00483C7B">
              <w:rPr>
                <w:rFonts w:eastAsia="Times New Roman"/>
                <w:color w:val="000000"/>
                <w:szCs w:val="22"/>
                <w:vertAlign w:val="superscript"/>
                <w:lang w:val="kk-KZ" w:eastAsia="ru-RU"/>
              </w:rPr>
              <w:t>2</w:t>
            </w:r>
            <w:r w:rsidRPr="00483C7B">
              <w:rPr>
                <w:rFonts w:eastAsia="Times New Roman"/>
                <w:color w:val="000000"/>
                <w:szCs w:val="22"/>
                <w:lang w:val="kk-KZ" w:eastAsia="ru-RU"/>
              </w:rPr>
              <w:t>- гибридтену</w:t>
            </w:r>
          </w:p>
          <w:p w:rsidR="00BF23FB" w:rsidRPr="00483C7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83C7B">
              <w:rPr>
                <w:color w:val="000000"/>
                <w:lang w:val="kk-KZ"/>
              </w:rPr>
              <w:t xml:space="preserve">D) </w:t>
            </w:r>
            <w:r w:rsidRPr="00483C7B">
              <w:rPr>
                <w:rFonts w:eastAsia="Times New Roman"/>
                <w:color w:val="000000"/>
                <w:szCs w:val="22"/>
                <w:lang w:val="kk-KZ" w:eastAsia="ru-RU"/>
              </w:rPr>
              <w:t>sp</w:t>
            </w:r>
            <w:r w:rsidRPr="00483C7B">
              <w:rPr>
                <w:rFonts w:eastAsia="Times New Roman"/>
                <w:color w:val="000000"/>
                <w:szCs w:val="22"/>
                <w:vertAlign w:val="superscript"/>
                <w:lang w:val="kk-KZ" w:eastAsia="ru-RU"/>
              </w:rPr>
              <w:t>3</w:t>
            </w:r>
            <w:r w:rsidRPr="00483C7B">
              <w:rPr>
                <w:rFonts w:eastAsia="Times New Roman"/>
                <w:color w:val="000000"/>
                <w:szCs w:val="22"/>
                <w:lang w:val="kk-KZ" w:eastAsia="ru-RU"/>
              </w:rPr>
              <w:t>- гибридтену</w:t>
            </w:r>
          </w:p>
          <w:p w:rsidR="00BF23FB" w:rsidRPr="00483C7B" w:rsidRDefault="00BF23FB" w:rsidP="00586C7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83C7B">
              <w:rPr>
                <w:color w:val="000000"/>
                <w:lang w:val="kk-KZ"/>
              </w:rPr>
              <w:t xml:space="preserve">E) </w:t>
            </w:r>
            <w:r w:rsidRPr="00483C7B">
              <w:rPr>
                <w:rFonts w:eastAsia="Times New Roman"/>
                <w:color w:val="000000"/>
                <w:szCs w:val="22"/>
                <w:lang w:val="kk-KZ" w:eastAsia="ru-RU"/>
              </w:rPr>
              <w:t>120°</w:t>
            </w:r>
            <w:r w:rsidRPr="00483C7B">
              <w:rPr>
                <w:rFonts w:eastAsia="Times New Roman"/>
                <w:color w:val="000000"/>
                <w:szCs w:val="22"/>
                <w:lang w:val="kk-KZ" w:eastAsia="ru-RU"/>
              </w:rPr>
              <w:tab/>
            </w:r>
          </w:p>
          <w:p w:rsidR="00BF23FB" w:rsidRPr="00483C7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483C7B">
              <w:rPr>
                <w:color w:val="000000"/>
                <w:lang w:val="kk-KZ"/>
              </w:rPr>
              <w:t xml:space="preserve">F) </w:t>
            </w:r>
            <w:r w:rsidRPr="00483C7B">
              <w:rPr>
                <w:rFonts w:eastAsia="Times New Roman"/>
                <w:color w:val="000000"/>
                <w:szCs w:val="22"/>
                <w:lang w:val="kk-KZ" w:eastAsia="ru-RU"/>
              </w:rPr>
              <w:t>0,134 нм</w:t>
            </w:r>
          </w:p>
          <w:p w:rsidR="00BF23FB" w:rsidRPr="006B3825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6B3825">
              <w:rPr>
                <w:color w:val="000000"/>
                <w:lang w:val="kk-KZ"/>
              </w:rPr>
              <w:t xml:space="preserve">G) </w:t>
            </w:r>
            <w:r w:rsidRPr="006B3825">
              <w:rPr>
                <w:rFonts w:eastAsia="Times New Roman"/>
                <w:color w:val="000000"/>
                <w:szCs w:val="22"/>
                <w:lang w:val="kk-KZ" w:eastAsia="ru-RU"/>
              </w:rPr>
              <w:t>0,120 нм</w:t>
            </w:r>
          </w:p>
          <w:p w:rsidR="00BF23FB" w:rsidRPr="006B3825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6B3825">
              <w:rPr>
                <w:color w:val="000000"/>
                <w:lang w:val="kk-KZ"/>
              </w:rPr>
              <w:t xml:space="preserve">H) </w:t>
            </w:r>
            <w:r w:rsidRPr="006B3825">
              <w:rPr>
                <w:rFonts w:eastAsia="Times New Roman"/>
                <w:color w:val="000000"/>
                <w:szCs w:val="22"/>
                <w:lang w:val="kk-KZ" w:eastAsia="ru-RU"/>
              </w:rPr>
              <w:t>0,154 нм</w:t>
            </w:r>
          </w:p>
        </w:tc>
      </w:tr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AA6CDB">
              <w:rPr>
                <w:color w:val="000000"/>
                <w:lang w:val="kk-KZ"/>
              </w:rPr>
              <w:t xml:space="preserve">26.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Үлкен молекулалы биополимер</w:t>
            </w:r>
            <w:r w:rsidRPr="00AA6CDB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лер</w:t>
            </w:r>
            <w:r w:rsidRPr="00AA6CDB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 xml:space="preserve"> -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пиримидин негіздері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белоктар</w:t>
            </w:r>
          </w:p>
          <w:p w:rsidR="00BF23FB" w:rsidRPr="00AA6CDB" w:rsidRDefault="00BF23FB" w:rsidP="00586C7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нуклеин қышқылдары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аминқышқылдар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пурин негіздері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F)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ацетатты талшық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G)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мастиктер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H)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герметиктер</w:t>
            </w:r>
          </w:p>
        </w:tc>
      </w:tr>
      <w:tr w:rsidR="00BF23FB" w:rsidRPr="005029C1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color w:val="000000"/>
              </w:rPr>
            </w:pPr>
            <w:r w:rsidRPr="00AA6CDB">
              <w:rPr>
                <w:color w:val="000000"/>
                <w:lang w:val="kk-KZ"/>
              </w:rPr>
              <w:t xml:space="preserve">27.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Қысымды екі есе арттырғ</w:t>
            </w:r>
            <w:r w:rsidR="00967389">
              <w:rPr>
                <w:rFonts w:eastAsia="Times New Roman"/>
                <w:color w:val="000000"/>
                <w:szCs w:val="22"/>
                <w:lang w:eastAsia="ru-RU"/>
              </w:rPr>
              <w:t xml:space="preserve">анда реакциясының жылдамдығы </w:t>
            </w:r>
            <w:r w:rsidR="00967389">
              <w:rPr>
                <w:rFonts w:eastAsia="Times New Roman"/>
                <w:color w:val="000000"/>
                <w:szCs w:val="22"/>
                <w:lang w:val="kk-KZ" w:eastAsia="ru-RU"/>
              </w:rPr>
              <w:t>8</w:t>
            </w:r>
            <w:r w:rsidR="006B3825">
              <w:rPr>
                <w:rFonts w:eastAsia="Times New Roman"/>
                <w:color w:val="000000"/>
                <w:szCs w:val="22"/>
                <w:lang w:eastAsia="ru-RU"/>
              </w:rPr>
              <w:t xml:space="preserve"> есе артатын реакция теңдеу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і</w:t>
            </w:r>
          </w:p>
          <w:p w:rsidR="00BF23FB" w:rsidRPr="00AA6CDB" w:rsidRDefault="00BF23FB" w:rsidP="00586C7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A)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+ 2O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= CO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+ 2H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B)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2SO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+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О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= 2SO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C)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C + O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= CO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D)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+ Cl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= 2HCl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E)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2CO + O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= 2CO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F)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SO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+ Cl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= SO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Cl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G)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2Mg + O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= 2MgO</w:t>
            </w:r>
          </w:p>
          <w:p w:rsidR="00BF23FB" w:rsidRPr="00BA08F7" w:rsidRDefault="00BF23FB" w:rsidP="00586C79">
            <w:pPr>
              <w:ind w:left="400"/>
              <w:rPr>
                <w:color w:val="000000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H)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N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+ 3H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= 2NH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</w:tc>
      </w:tr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tabs>
                <w:tab w:val="left" w:pos="0"/>
              </w:tabs>
              <w:ind w:left="400" w:hanging="400"/>
              <w:contextualSpacing/>
              <w:rPr>
                <w:rFonts w:eastAsia="Calibri"/>
                <w:color w:val="000000"/>
              </w:rPr>
            </w:pPr>
            <w:r w:rsidRPr="00AA6CDB">
              <w:rPr>
                <w:color w:val="000000"/>
                <w:lang w:val="kk-KZ"/>
              </w:rPr>
              <w:t xml:space="preserve">28. </w:t>
            </w:r>
            <w:r w:rsidRPr="00AA6CDB">
              <w:rPr>
                <w:rFonts w:eastAsia="SimSun"/>
                <w:color w:val="000000"/>
                <w:lang w:val="kk-KZ" w:eastAsia="ru-RU"/>
              </w:rPr>
              <w:t xml:space="preserve">Ковалентті полюсті байланысы бар зат(тар) </w:t>
            </w:r>
          </w:p>
          <w:p w:rsidR="00BF23FB" w:rsidRPr="00AA6CDB" w:rsidRDefault="00BF23FB" w:rsidP="00586C79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A) </w:t>
            </w:r>
            <w:r w:rsidRPr="00AA6CDB">
              <w:rPr>
                <w:rFonts w:eastAsia="SimSun"/>
                <w:color w:val="000000"/>
                <w:lang w:val="en-US" w:eastAsia="ru-RU"/>
              </w:rPr>
              <w:t>Cl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</w:p>
          <w:p w:rsidR="00BF23FB" w:rsidRPr="00AA6CDB" w:rsidRDefault="00BF23FB" w:rsidP="00586C79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B) </w:t>
            </w:r>
            <w:r w:rsidRPr="00AA6CDB">
              <w:rPr>
                <w:rFonts w:eastAsia="SimSun"/>
                <w:color w:val="000000"/>
                <w:lang w:val="en-US" w:eastAsia="ru-RU"/>
              </w:rPr>
              <w:t>H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</w:p>
          <w:p w:rsidR="00BF23FB" w:rsidRPr="00AA6CDB" w:rsidRDefault="00BF23FB" w:rsidP="00586C79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kk-KZ" w:eastAsia="ru-RU"/>
              </w:rPr>
            </w:pPr>
            <w:r w:rsidRPr="00BA08F7">
              <w:rPr>
                <w:color w:val="000000"/>
                <w:lang w:val="en-US"/>
              </w:rPr>
              <w:t xml:space="preserve">C) </w:t>
            </w:r>
            <w:r w:rsidRPr="00AA6CDB">
              <w:rPr>
                <w:rFonts w:eastAsia="SimSun"/>
                <w:color w:val="000000"/>
                <w:lang w:val="en-US" w:eastAsia="ru-RU"/>
              </w:rPr>
              <w:t>О</w:t>
            </w:r>
            <w:r w:rsidRPr="00AA6CDB">
              <w:rPr>
                <w:rFonts w:eastAsia="SimSun"/>
                <w:color w:val="000000"/>
                <w:vertAlign w:val="subscript"/>
                <w:lang w:val="kk-KZ" w:eastAsia="ru-RU"/>
              </w:rPr>
              <w:t>2</w:t>
            </w:r>
          </w:p>
          <w:p w:rsidR="00BF23FB" w:rsidRPr="00AA6CDB" w:rsidRDefault="00BF23FB" w:rsidP="00586C79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D) </w:t>
            </w:r>
            <w:r w:rsidRPr="00AA6CDB">
              <w:rPr>
                <w:rFonts w:eastAsia="SimSun"/>
                <w:color w:val="000000"/>
                <w:lang w:val="en-US" w:eastAsia="ru-RU"/>
              </w:rPr>
              <w:t>NH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3 </w:t>
            </w:r>
          </w:p>
          <w:p w:rsidR="00BF23FB" w:rsidRPr="00AA6CDB" w:rsidRDefault="00BF23FB" w:rsidP="00586C79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E) </w:t>
            </w:r>
            <w:r w:rsidRPr="00AA6CDB">
              <w:rPr>
                <w:rFonts w:eastAsia="SimSun"/>
                <w:color w:val="000000"/>
                <w:lang w:val="en-US" w:eastAsia="ru-RU"/>
              </w:rPr>
              <w:t xml:space="preserve">HBr </w:t>
            </w:r>
          </w:p>
          <w:p w:rsidR="00BF23FB" w:rsidRPr="00AA6CDB" w:rsidRDefault="00BF23FB" w:rsidP="00586C79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F) </w:t>
            </w:r>
            <w:r w:rsidRPr="00AA6CDB">
              <w:rPr>
                <w:rFonts w:eastAsia="SimSun"/>
                <w:color w:val="000000"/>
                <w:lang w:val="en-US" w:eastAsia="ru-RU"/>
              </w:rPr>
              <w:t>НСl</w:t>
            </w:r>
          </w:p>
          <w:p w:rsidR="00BF23FB" w:rsidRPr="00AA6CDB" w:rsidRDefault="00BF23FB" w:rsidP="00586C79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G) </w:t>
            </w:r>
            <w:r w:rsidRPr="00AA6CDB">
              <w:rPr>
                <w:rFonts w:eastAsia="SimSun"/>
                <w:color w:val="000000"/>
                <w:lang w:val="en-US" w:eastAsia="ru-RU"/>
              </w:rPr>
              <w:t xml:space="preserve">KOH </w:t>
            </w:r>
          </w:p>
          <w:p w:rsidR="00BF23FB" w:rsidRPr="00AA6CDB" w:rsidRDefault="00BF23FB" w:rsidP="00586C79">
            <w:pPr>
              <w:tabs>
                <w:tab w:val="left" w:pos="0"/>
              </w:tabs>
              <w:ind w:left="400"/>
              <w:contextualSpacing/>
              <w:rPr>
                <w:color w:val="000000"/>
              </w:rPr>
            </w:pPr>
            <w:r w:rsidRPr="00AA6CDB">
              <w:rPr>
                <w:color w:val="000000"/>
              </w:rPr>
              <w:t xml:space="preserve">H) </w:t>
            </w:r>
            <w:r w:rsidRPr="00AA6CDB">
              <w:rPr>
                <w:rFonts w:eastAsia="SimSun"/>
                <w:color w:val="000000"/>
                <w:lang w:val="en-US" w:eastAsia="ru-RU"/>
              </w:rPr>
              <w:t>C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 </w:t>
            </w:r>
          </w:p>
        </w:tc>
      </w:tr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adjustRightInd w:val="0"/>
              <w:snapToGrid w:val="0"/>
              <w:spacing w:line="0" w:lineRule="atLeast"/>
              <w:ind w:left="400" w:rightChars="-378" w:right="-1058" w:hanging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AA6CDB">
              <w:rPr>
                <w:color w:val="000000"/>
                <w:lang w:val="kk-KZ"/>
              </w:rPr>
              <w:lastRenderedPageBreak/>
              <w:t xml:space="preserve">29. </w:t>
            </w:r>
            <w:r w:rsidRPr="00AA6CDB">
              <w:rPr>
                <w:rFonts w:eastAsia="SimSun"/>
                <w:color w:val="000000"/>
                <w:lang w:val="kk-KZ" w:eastAsia="ru-RU"/>
              </w:rPr>
              <w:t xml:space="preserve">Халькоген тобының элемент(тер)і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position w:val="-6"/>
                <w:lang w:val="kk-KZ" w:eastAsia="zh-CN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position w:val="-6"/>
                <w:lang w:val="kk-KZ" w:eastAsia="zh-CN"/>
              </w:rPr>
              <w:object w:dxaOrig="360" w:dyaOrig="300">
                <v:shape id="_x0000_i1067" type="#_x0000_t75" style="width:18.35pt;height:15.6pt" o:ole="">
                  <v:imagedata r:id="rId91" o:title=""/>
                </v:shape>
                <o:OLEObject Type="Embed" ProgID="Equation.3" ShapeID="_x0000_i1067" DrawAspect="Content" ObjectID="_1566378437" r:id="rId92"/>
              </w:object>
            </w:r>
          </w:p>
          <w:p w:rsidR="00BF23FB" w:rsidRPr="00AA6CDB" w:rsidRDefault="00BF23FB" w:rsidP="00586C79">
            <w:pPr>
              <w:adjustRightInd w:val="0"/>
              <w:snapToGrid w:val="0"/>
              <w:spacing w:line="0" w:lineRule="atLeast"/>
              <w:ind w:left="400" w:rightChars="-378" w:right="-1058"/>
              <w:contextualSpacing/>
              <w:rPr>
                <w:rFonts w:eastAsia="SimSun"/>
                <w:color w:val="000000"/>
                <w:position w:val="-6"/>
                <w:lang w:val="kk-KZ"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SimSun"/>
                <w:color w:val="000000"/>
                <w:position w:val="-6"/>
                <w:lang w:val="kk-KZ" w:eastAsia="ru-RU"/>
              </w:rPr>
              <w:object w:dxaOrig="400" w:dyaOrig="300">
                <v:shape id="_x0000_i1068" type="#_x0000_t75" style="width:19.7pt;height:15.6pt" o:ole="">
                  <v:imagedata r:id="rId93" o:title=""/>
                </v:shape>
                <o:OLEObject Type="Embed" ProgID="Equation.3" ShapeID="_x0000_i1068" DrawAspect="Content" ObjectID="_1566378438" r:id="rId94"/>
              </w:object>
            </w:r>
          </w:p>
          <w:p w:rsidR="00BF23FB" w:rsidRPr="00AA6CDB" w:rsidRDefault="00BF23FB" w:rsidP="00586C79">
            <w:pPr>
              <w:adjustRightInd w:val="0"/>
              <w:snapToGrid w:val="0"/>
              <w:spacing w:line="0" w:lineRule="atLeast"/>
              <w:ind w:left="400" w:rightChars="-378" w:right="-1058"/>
              <w:contextualSpacing/>
              <w:rPr>
                <w:rFonts w:eastAsia="SimSun"/>
                <w:color w:val="000000"/>
                <w:position w:val="-4"/>
                <w:lang w:val="kk-KZ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SimSun"/>
                <w:color w:val="000000"/>
                <w:position w:val="-4"/>
                <w:lang w:val="kk-KZ" w:eastAsia="ru-RU"/>
              </w:rPr>
              <w:object w:dxaOrig="279" w:dyaOrig="279">
                <v:shape id="_x0000_i1069" type="#_x0000_t75" style="width:14.25pt;height:14.25pt" o:ole="">
                  <v:imagedata r:id="rId95" o:title=""/>
                </v:shape>
                <o:OLEObject Type="Embed" ProgID="Equation.3" ShapeID="_x0000_i1069" DrawAspect="Content" ObjectID="_1566378439" r:id="rId96"/>
              </w:object>
            </w:r>
          </w:p>
          <w:p w:rsidR="00BF23FB" w:rsidRPr="00AA6CDB" w:rsidRDefault="00BF23FB" w:rsidP="00586C79">
            <w:pPr>
              <w:adjustRightInd w:val="0"/>
              <w:snapToGrid w:val="0"/>
              <w:spacing w:line="0" w:lineRule="atLeast"/>
              <w:ind w:left="400" w:rightChars="-378" w:right="-1058"/>
              <w:contextualSpacing/>
              <w:rPr>
                <w:rFonts w:eastAsia="Times New Roman"/>
                <w:color w:val="000000"/>
                <w:position w:val="-6"/>
                <w:lang w:val="kk-KZ" w:eastAsia="zh-CN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position w:val="-6"/>
                <w:lang w:val="kk-KZ" w:eastAsia="zh-CN"/>
              </w:rPr>
              <w:object w:dxaOrig="400" w:dyaOrig="300">
                <v:shape id="_x0000_i1070" type="#_x0000_t75" style="width:19.7pt;height:15.6pt" o:ole="">
                  <v:imagedata r:id="rId97" o:title=""/>
                </v:shape>
                <o:OLEObject Type="Embed" ProgID="Equation.3" ShapeID="_x0000_i1070" DrawAspect="Content" ObjectID="_1566378440" r:id="rId98"/>
              </w:object>
            </w:r>
          </w:p>
          <w:p w:rsidR="00BF23FB" w:rsidRPr="00AA6CDB" w:rsidRDefault="00BF23FB" w:rsidP="00586C79">
            <w:pPr>
              <w:adjustRightInd w:val="0"/>
              <w:snapToGrid w:val="0"/>
              <w:spacing w:line="0" w:lineRule="atLeast"/>
              <w:ind w:left="400" w:rightChars="-378" w:right="-1058"/>
              <w:contextualSpacing/>
              <w:rPr>
                <w:rFonts w:eastAsia="SimSun"/>
                <w:color w:val="000000"/>
                <w:position w:val="-12"/>
                <w:lang w:val="kk-KZ" w:eastAsia="ru-RU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SimSun"/>
                <w:color w:val="000000"/>
                <w:position w:val="-12"/>
                <w:lang w:val="kk-KZ" w:eastAsia="ru-RU"/>
              </w:rPr>
              <w:object w:dxaOrig="480" w:dyaOrig="360">
                <v:shape id="_x0000_i1071" type="#_x0000_t75" style="width:23.75pt;height:18.35pt" o:ole="">
                  <v:imagedata r:id="rId99" o:title=""/>
                </v:shape>
                <o:OLEObject Type="Embed" ProgID="Equation.3" ShapeID="_x0000_i1071" DrawAspect="Content" ObjectID="_1566378441" r:id="rId100"/>
              </w:object>
            </w:r>
          </w:p>
          <w:p w:rsidR="00BF23FB" w:rsidRPr="00AA6CDB" w:rsidRDefault="00BF23FB" w:rsidP="00586C79">
            <w:pPr>
              <w:adjustRightInd w:val="0"/>
              <w:snapToGrid w:val="0"/>
              <w:spacing w:line="0" w:lineRule="atLeast"/>
              <w:ind w:left="400" w:rightChars="-378" w:right="-1058"/>
              <w:contextualSpacing/>
              <w:rPr>
                <w:rFonts w:eastAsia="Times New Roman"/>
                <w:color w:val="000000"/>
                <w:position w:val="-6"/>
                <w:lang w:val="kk-KZ" w:eastAsia="zh-CN"/>
              </w:rPr>
            </w:pPr>
            <w:r w:rsidRPr="00AA6CDB">
              <w:rPr>
                <w:color w:val="000000"/>
              </w:rPr>
              <w:t xml:space="preserve">F) </w:t>
            </w:r>
            <w:r w:rsidRPr="00AA6CDB">
              <w:rPr>
                <w:rFonts w:eastAsia="Times New Roman"/>
                <w:color w:val="000000"/>
                <w:position w:val="-4"/>
                <w:lang w:val="kk-KZ" w:eastAsia="zh-CN"/>
              </w:rPr>
              <w:object w:dxaOrig="480" w:dyaOrig="279">
                <v:shape id="_x0000_i1072" type="#_x0000_t75" style="width:23.75pt;height:14.25pt" o:ole="">
                  <v:imagedata r:id="rId101" o:title=""/>
                </v:shape>
                <o:OLEObject Type="Embed" ProgID="Equation.3" ShapeID="_x0000_i1072" DrawAspect="Content" ObjectID="_1566378442" r:id="rId102"/>
              </w:object>
            </w:r>
          </w:p>
          <w:p w:rsidR="00BF23FB" w:rsidRPr="00AA6CDB" w:rsidRDefault="00BF23FB" w:rsidP="00586C79">
            <w:pPr>
              <w:ind w:left="400"/>
              <w:rPr>
                <w:rFonts w:eastAsia="SimSun"/>
                <w:color w:val="000000"/>
                <w:position w:val="-6"/>
                <w:lang w:val="kk-KZ" w:eastAsia="ru-RU"/>
              </w:rPr>
            </w:pPr>
            <w:r w:rsidRPr="00AA6CDB">
              <w:rPr>
                <w:color w:val="000000"/>
              </w:rPr>
              <w:t xml:space="preserve">G) </w:t>
            </w:r>
            <w:r w:rsidRPr="00AA6CDB">
              <w:rPr>
                <w:rFonts w:eastAsia="SimSun"/>
                <w:color w:val="000000"/>
                <w:position w:val="-4"/>
                <w:lang w:val="kk-KZ" w:eastAsia="ru-RU"/>
              </w:rPr>
              <w:object w:dxaOrig="340" w:dyaOrig="279">
                <v:shape id="_x0000_i1073" type="#_x0000_t75" style="width:17pt;height:14.25pt" o:ole="">
                  <v:imagedata r:id="rId103" o:title=""/>
                </v:shape>
                <o:OLEObject Type="Embed" ProgID="Equation.3" ShapeID="_x0000_i1073" DrawAspect="Content" ObjectID="_1566378443" r:id="rId104"/>
              </w:object>
            </w:r>
          </w:p>
          <w:p w:rsidR="00BF23FB" w:rsidRPr="00AA6CDB" w:rsidRDefault="00BF23FB" w:rsidP="00586C79">
            <w:pPr>
              <w:adjustRightInd w:val="0"/>
              <w:snapToGrid w:val="0"/>
              <w:spacing w:line="0" w:lineRule="atLeast"/>
              <w:ind w:left="400" w:rightChars="-378" w:right="-1058"/>
              <w:contextualSpacing/>
              <w:rPr>
                <w:color w:val="000000"/>
              </w:rPr>
            </w:pPr>
            <w:r w:rsidRPr="00AA6CDB">
              <w:rPr>
                <w:color w:val="000000"/>
              </w:rPr>
              <w:t xml:space="preserve">H) </w:t>
            </w:r>
            <w:r w:rsidRPr="00AA6CDB">
              <w:rPr>
                <w:rFonts w:eastAsia="SimSun"/>
                <w:color w:val="000000"/>
                <w:position w:val="-6"/>
                <w:lang w:val="kk-KZ" w:eastAsia="ru-RU"/>
              </w:rPr>
              <w:object w:dxaOrig="279" w:dyaOrig="300">
                <v:shape id="_x0000_i1074" type="#_x0000_t75" style="width:14.25pt;height:15.6pt" o:ole="">
                  <v:imagedata r:id="rId105" o:title=""/>
                </v:shape>
                <o:OLEObject Type="Embed" ProgID="Equation.3" ShapeID="_x0000_i1074" DrawAspect="Content" ObjectID="_1566378444" r:id="rId106"/>
              </w:object>
            </w:r>
          </w:p>
        </w:tc>
      </w:tr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spacing w:line="240" w:lineRule="atLeast"/>
              <w:ind w:left="400" w:hanging="400"/>
              <w:rPr>
                <w:rFonts w:eastAsia="Calibri"/>
                <w:color w:val="000000"/>
              </w:rPr>
            </w:pPr>
            <w:r w:rsidRPr="00AA6CDB">
              <w:rPr>
                <w:color w:val="000000"/>
                <w:lang w:val="kk-KZ"/>
              </w:rPr>
              <w:t xml:space="preserve">30. </w:t>
            </w:r>
            <w:r w:rsidRPr="00AA6CDB">
              <w:rPr>
                <w:rFonts w:eastAsia="Times New Roman"/>
                <w:color w:val="000000"/>
                <w:lang w:val="kk-KZ" w:eastAsia="zh-CN"/>
              </w:rPr>
              <w:t>Кристалдық торлары атомдық болатын элемент(тер)</w:t>
            </w:r>
            <w:r w:rsidRPr="00AA6CDB">
              <w:rPr>
                <w:rFonts w:eastAsia="Calibri"/>
                <w:color w:val="000000"/>
              </w:rPr>
              <w:t xml:space="preserve"> 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position w:val="-12"/>
                <w:lang w:val="kk-KZ" w:eastAsia="zh-CN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position w:val="-14"/>
                <w:lang w:val="kk-KZ" w:eastAsia="zh-CN"/>
              </w:rPr>
              <w:object w:dxaOrig="460" w:dyaOrig="380">
                <v:shape id="_x0000_i1075" type="#_x0000_t75" style="width:23.1pt;height:19pt" o:ole="">
                  <v:imagedata r:id="rId107" o:title=""/>
                </v:shape>
                <o:OLEObject Type="Embed" ProgID="Equation.3" ShapeID="_x0000_i1075" DrawAspect="Content" ObjectID="_1566378445" r:id="rId108"/>
              </w:objec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position w:val="-6"/>
                <w:lang w:val="kk-KZ" w:eastAsia="zh-CN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position w:val="-6"/>
                <w:lang w:val="kk-KZ" w:eastAsia="zh-CN"/>
              </w:rPr>
              <w:object w:dxaOrig="300" w:dyaOrig="300">
                <v:shape id="_x0000_i1076" type="#_x0000_t75" style="width:14.95pt;height:14.95pt" o:ole="">
                  <v:imagedata r:id="rId109" o:title=""/>
                </v:shape>
                <o:OLEObject Type="Embed" ProgID="Equation.3" ShapeID="_x0000_i1076" DrawAspect="Content" ObjectID="_1566378446" r:id="rId110"/>
              </w:objec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position w:val="-6"/>
                <w:lang w:val="kk-KZ" w:eastAsia="zh-CN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position w:val="-6"/>
                <w:lang w:val="kk-KZ" w:eastAsia="zh-CN"/>
              </w:rPr>
              <w:object w:dxaOrig="405" w:dyaOrig="285">
                <v:shape id="_x0000_i1077" type="#_x0000_t75" style="width:20.4pt;height:14.25pt" o:ole="">
                  <v:imagedata r:id="rId111" o:title=""/>
                </v:shape>
                <o:OLEObject Type="Embed" ProgID="Equation.3" ShapeID="_x0000_i1077" DrawAspect="Content" ObjectID="_1566378447" r:id="rId112"/>
              </w:objec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position w:val="-4"/>
                <w:lang w:val="kk-KZ" w:eastAsia="zh-CN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position w:val="-4"/>
                <w:lang w:val="kk-KZ" w:eastAsia="zh-CN"/>
              </w:rPr>
              <w:object w:dxaOrig="255" w:dyaOrig="285">
                <v:shape id="_x0000_i1078" type="#_x0000_t75" style="width:12.9pt;height:14.25pt" o:ole="">
                  <v:imagedata r:id="rId113" o:title=""/>
                </v:shape>
                <o:OLEObject Type="Embed" ProgID="Equation.3" ShapeID="_x0000_i1078" DrawAspect="Content" ObjectID="_1566378448" r:id="rId114"/>
              </w:objec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position w:val="-6"/>
                <w:lang w:val="kk-KZ" w:eastAsia="zh-CN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position w:val="-6"/>
                <w:lang w:val="kk-KZ" w:eastAsia="zh-CN"/>
              </w:rPr>
              <w:object w:dxaOrig="380" w:dyaOrig="300">
                <v:shape id="_x0000_i1079" type="#_x0000_t75" style="width:19pt;height:14.95pt" o:ole="">
                  <v:imagedata r:id="rId115" o:title=""/>
                </v:shape>
                <o:OLEObject Type="Embed" ProgID="Equation.3" ShapeID="_x0000_i1079" DrawAspect="Content" ObjectID="_1566378449" r:id="rId116"/>
              </w:objec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position w:val="-6"/>
                <w:lang w:val="kk-KZ" w:eastAsia="zh-CN"/>
              </w:rPr>
            </w:pPr>
            <w:r w:rsidRPr="00AA6CDB">
              <w:rPr>
                <w:color w:val="000000"/>
              </w:rPr>
              <w:t xml:space="preserve">F) </w:t>
            </w:r>
            <w:r w:rsidRPr="00AA6CDB">
              <w:rPr>
                <w:rFonts w:eastAsia="Times New Roman"/>
                <w:color w:val="000000"/>
                <w:position w:val="-6"/>
                <w:lang w:val="kk-KZ" w:eastAsia="zh-CN"/>
              </w:rPr>
              <w:object w:dxaOrig="300" w:dyaOrig="300">
                <v:shape id="_x0000_i1080" type="#_x0000_t75" style="width:14.95pt;height:14.95pt" o:ole="">
                  <v:imagedata r:id="rId117" o:title=""/>
                </v:shape>
                <o:OLEObject Type="Embed" ProgID="Equation.3" ShapeID="_x0000_i1080" DrawAspect="Content" ObjectID="_1566378450" r:id="rId118"/>
              </w:objec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position w:val="-6"/>
                <w:lang w:val="kk-KZ" w:eastAsia="zh-CN"/>
              </w:rPr>
            </w:pPr>
            <w:r w:rsidRPr="00AA6CDB">
              <w:rPr>
                <w:color w:val="000000"/>
              </w:rPr>
              <w:t xml:space="preserve">G) </w:t>
            </w:r>
            <w:r w:rsidRPr="00AA6CDB">
              <w:rPr>
                <w:rFonts w:eastAsia="Times New Roman"/>
                <w:color w:val="000000"/>
                <w:position w:val="-6"/>
                <w:lang w:val="kk-KZ" w:eastAsia="zh-CN"/>
              </w:rPr>
              <w:object w:dxaOrig="279" w:dyaOrig="300">
                <v:shape id="_x0000_i1081" type="#_x0000_t75" style="width:14.25pt;height:14.95pt" o:ole="">
                  <v:imagedata r:id="rId119" o:title=""/>
                </v:shape>
                <o:OLEObject Type="Embed" ProgID="Equation.3" ShapeID="_x0000_i1081" DrawAspect="Content" ObjectID="_1566378451" r:id="rId120"/>
              </w:objec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H) </w:t>
            </w:r>
            <w:r w:rsidRPr="00AA6CDB">
              <w:rPr>
                <w:rFonts w:eastAsia="Times New Roman"/>
                <w:color w:val="000000"/>
                <w:position w:val="-6"/>
                <w:lang w:val="kk-KZ" w:eastAsia="zh-CN"/>
              </w:rPr>
              <w:object w:dxaOrig="255" w:dyaOrig="300">
                <v:shape id="_x0000_i1082" type="#_x0000_t75" style="width:12.9pt;height:14.95pt" o:ole="">
                  <v:imagedata r:id="rId121" o:title=""/>
                </v:shape>
                <o:OLEObject Type="Embed" ProgID="Equation.3" ShapeID="_x0000_i1082" DrawAspect="Content" ObjectID="_1566378452" r:id="rId122"/>
              </w:object>
            </w:r>
          </w:p>
        </w:tc>
      </w:tr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spacing w:line="240" w:lineRule="atLeast"/>
              <w:ind w:left="400" w:hanging="400"/>
              <w:jc w:val="both"/>
              <w:rPr>
                <w:color w:val="000000"/>
              </w:rPr>
            </w:pPr>
            <w:r w:rsidRPr="00AA6CDB">
              <w:rPr>
                <w:color w:val="000000"/>
                <w:lang w:val="kk-KZ"/>
              </w:rPr>
              <w:t xml:space="preserve">31. </w:t>
            </w:r>
            <w:r w:rsidRPr="00AA6CDB">
              <w:rPr>
                <w:rFonts w:eastAsia="Times New Roman"/>
                <w:color w:val="000000"/>
                <w:lang w:val="kk-KZ" w:eastAsia="zh-CN"/>
              </w:rPr>
              <w:t>Карбонаттарды анықтайтын сапалық реактив</w:t>
            </w:r>
          </w:p>
          <w:p w:rsidR="00BF23FB" w:rsidRPr="00AA6CDB" w:rsidRDefault="00BF23FB" w:rsidP="00586C79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zh-CN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lang w:val="kk-KZ" w:eastAsia="zh-CN"/>
              </w:rPr>
              <w:t xml:space="preserve">әк суы </w:t>
            </w:r>
          </w:p>
          <w:p w:rsidR="00BF23FB" w:rsidRPr="00AA6CDB" w:rsidRDefault="00BF23FB" w:rsidP="00586C79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zh-CN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lang w:val="kk-KZ" w:eastAsia="zh-CN"/>
              </w:rPr>
              <w:t>күміс нитраты</w:t>
            </w:r>
          </w:p>
          <w:p w:rsidR="00BF23FB" w:rsidRPr="00AA6CDB" w:rsidRDefault="00BF23FB" w:rsidP="00586C79">
            <w:pPr>
              <w:adjustRightInd w:val="0"/>
              <w:snapToGrid w:val="0"/>
              <w:spacing w:line="240" w:lineRule="atLeast"/>
              <w:ind w:left="400" w:rightChars="-378" w:right="-1058"/>
              <w:contextualSpacing/>
              <w:rPr>
                <w:rFonts w:eastAsia="Times New Roman"/>
                <w:color w:val="000000"/>
                <w:lang w:val="kk-KZ" w:eastAsia="zh-CN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lang w:val="kk-KZ" w:eastAsia="zh-CN"/>
              </w:rPr>
              <w:t>сульфаттар</w:t>
            </w:r>
          </w:p>
          <w:p w:rsidR="00BF23FB" w:rsidRPr="00AA6CDB" w:rsidRDefault="00BF23FB" w:rsidP="00586C79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zh-CN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lang w:val="kk-KZ" w:eastAsia="zh-CN"/>
              </w:rPr>
              <w:t>негіздер</w:t>
            </w:r>
          </w:p>
          <w:p w:rsidR="00BF23FB" w:rsidRPr="00AA6CDB" w:rsidRDefault="00BF23FB" w:rsidP="00586C79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zh-CN"/>
              </w:rPr>
            </w:pPr>
            <w:r w:rsidRPr="00BA08F7">
              <w:rPr>
                <w:color w:val="000000"/>
                <w:lang w:val="kk-KZ"/>
              </w:rPr>
              <w:t xml:space="preserve">E) </w:t>
            </w:r>
            <w:r w:rsidRPr="00AA6CDB">
              <w:rPr>
                <w:rFonts w:eastAsia="Times New Roman"/>
                <w:color w:val="000000"/>
                <w:lang w:val="kk-KZ" w:eastAsia="zh-CN"/>
              </w:rPr>
              <w:t>сөндірілмеген әк</w:t>
            </w:r>
          </w:p>
          <w:p w:rsidR="00BF23FB" w:rsidRPr="00AA6CDB" w:rsidRDefault="00BF23FB" w:rsidP="00586C79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zh-CN"/>
              </w:rPr>
            </w:pPr>
            <w:r w:rsidRPr="00BA08F7">
              <w:rPr>
                <w:color w:val="000000"/>
                <w:lang w:val="kk-KZ"/>
              </w:rPr>
              <w:t xml:space="preserve">F) </w:t>
            </w:r>
            <w:r w:rsidRPr="00AA6CDB">
              <w:rPr>
                <w:rFonts w:eastAsia="Times New Roman"/>
                <w:color w:val="000000"/>
                <w:lang w:val="kk-KZ" w:eastAsia="zh-CN"/>
              </w:rPr>
              <w:t xml:space="preserve">су </w:t>
            </w:r>
          </w:p>
          <w:p w:rsidR="00BF23FB" w:rsidRPr="00AA6CDB" w:rsidRDefault="00BF23FB" w:rsidP="00586C79">
            <w:pPr>
              <w:adjustRightInd w:val="0"/>
              <w:snapToGrid w:val="0"/>
              <w:spacing w:line="240" w:lineRule="atLeast"/>
              <w:ind w:left="400" w:rightChars="-378" w:right="-1058"/>
              <w:contextualSpacing/>
              <w:rPr>
                <w:rFonts w:eastAsia="Times New Roman"/>
                <w:color w:val="000000"/>
                <w:lang w:val="kk-KZ" w:eastAsia="zh-CN"/>
              </w:rPr>
            </w:pPr>
            <w:r w:rsidRPr="00BA08F7">
              <w:rPr>
                <w:color w:val="000000"/>
                <w:lang w:val="kk-KZ"/>
              </w:rPr>
              <w:t xml:space="preserve">G) </w:t>
            </w:r>
            <w:r w:rsidRPr="00AA6CDB">
              <w:rPr>
                <w:rFonts w:eastAsia="Times New Roman"/>
                <w:color w:val="000000"/>
                <w:lang w:val="kk-KZ" w:eastAsia="zh-CN"/>
              </w:rPr>
              <w:t>күшті қышқыл</w:t>
            </w:r>
          </w:p>
          <w:p w:rsidR="00BF23FB" w:rsidRPr="00AA6CDB" w:rsidRDefault="00BF23FB" w:rsidP="00586C79">
            <w:pPr>
              <w:spacing w:line="240" w:lineRule="atLeast"/>
              <w:ind w:left="400"/>
              <w:contextualSpacing/>
              <w:rPr>
                <w:color w:val="000000"/>
              </w:rPr>
            </w:pPr>
            <w:r w:rsidRPr="00AA6CDB">
              <w:rPr>
                <w:color w:val="000000"/>
              </w:rPr>
              <w:t xml:space="preserve">H) </w:t>
            </w:r>
            <w:r w:rsidRPr="00AA6CDB">
              <w:rPr>
                <w:rFonts w:eastAsia="Times New Roman"/>
                <w:color w:val="000000"/>
                <w:lang w:val="kk-KZ" w:eastAsia="zh-CN"/>
              </w:rPr>
              <w:t>сілтілер</w:t>
            </w:r>
          </w:p>
        </w:tc>
      </w:tr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jc w:val="both"/>
              <w:rPr>
                <w:color w:val="000000"/>
              </w:rPr>
            </w:pPr>
            <w:r w:rsidRPr="00AA6CDB">
              <w:rPr>
                <w:color w:val="000000"/>
                <w:lang w:val="kk-KZ"/>
              </w:rPr>
              <w:t xml:space="preserve">32.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8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10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 xml:space="preserve"> – қосылысының изомерлері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кумол</w:t>
            </w:r>
          </w:p>
          <w:p w:rsidR="00BF23FB" w:rsidRPr="00AA6CDB" w:rsidRDefault="00BF23FB" w:rsidP="00586C7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этилбензол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гексанол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стирол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этанол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F)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толуол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G)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о-ксилол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H)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фенол</w:t>
            </w:r>
          </w:p>
        </w:tc>
      </w:tr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Calibri"/>
                <w:color w:val="000000"/>
              </w:rPr>
            </w:pPr>
            <w:r w:rsidRPr="00AA6CDB">
              <w:rPr>
                <w:color w:val="000000"/>
                <w:lang w:val="kk-KZ"/>
              </w:rPr>
              <w:lastRenderedPageBreak/>
              <w:t xml:space="preserve">33.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Метиламинмен де, глицинмен де әрекеттесетін зат</w:t>
            </w:r>
            <w:r w:rsidRPr="00AA6CDB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тар</w:t>
            </w:r>
            <w:r w:rsidRPr="00AA6CDB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AA6CDB">
              <w:rPr>
                <w:rFonts w:eastAsia="Calibri"/>
                <w:color w:val="000000"/>
              </w:rPr>
              <w:t xml:space="preserve"> 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фосфин</w:t>
            </w:r>
          </w:p>
          <w:p w:rsidR="00BF23FB" w:rsidRPr="00AA6CDB" w:rsidRDefault="00BF23FB" w:rsidP="00586C7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калий гидроксиді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этанол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күкірт қышқылы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тұз қышқылы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F)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алюминий гидроксиді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G)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натрий нитраты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H)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магний</w:t>
            </w:r>
          </w:p>
        </w:tc>
      </w:tr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A6CDB">
              <w:rPr>
                <w:color w:val="000000"/>
                <w:lang w:val="kk-KZ"/>
              </w:rPr>
              <w:t xml:space="preserve">34.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Массасы 148 г бірнегізді қаныққан карбон қышқылын бейтараптау үшін көлемі  302,66 мл 22,4%-тік натрий гидроксиді ерітіндісі</w:t>
            </w:r>
            <w:r w:rsidRPr="00AA6CDB">
              <w:rPr>
                <w:rFonts w:eastAsia="Calibri"/>
                <w:color w:val="000000"/>
                <w:position w:val="-12"/>
              </w:rPr>
              <w:object w:dxaOrig="1680" w:dyaOrig="360">
                <v:shape id="_x0000_i1083" type="#_x0000_t75" style="width:84.25pt;height:18.35pt" o:ole="">
                  <v:imagedata r:id="rId123" o:title=""/>
                </v:shape>
                <o:OLEObject Type="Embed" ProgID="Equation.3" ShapeID="_x0000_i1083" DrawAspect="Content" ObjectID="_1566378453" r:id="rId124"/>
              </w:object>
            </w:r>
            <w:r w:rsidR="009E3289">
              <w:rPr>
                <w:rFonts w:eastAsia="Times New Roman"/>
                <w:color w:val="000000"/>
                <w:lang w:val="kk-KZ" w:eastAsia="ru-RU"/>
              </w:rPr>
              <w:t>қажет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. Қышқылдың формуласы:</w:t>
            </w:r>
          </w:p>
          <w:p w:rsidR="00BF23FB" w:rsidRPr="00BA08F7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A) </w:t>
            </w:r>
            <w:r w:rsidRPr="00BA08F7">
              <w:rPr>
                <w:rFonts w:eastAsia="Times New Roman"/>
                <w:color w:val="000000"/>
                <w:lang w:val="kk-KZ" w:eastAsia="ru-RU"/>
              </w:rPr>
              <w:t>HCOOH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kk-KZ"/>
              </w:rPr>
              <w:t xml:space="preserve">B)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AA6CDB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H</w:t>
            </w:r>
            <w:r w:rsidRPr="00AA6CDB">
              <w:rPr>
                <w:rFonts w:eastAsia="Times New Roman"/>
                <w:color w:val="000000"/>
                <w:vertAlign w:val="subscript"/>
                <w:lang w:val="kk-KZ" w:eastAsia="ru-RU"/>
              </w:rPr>
              <w:t>3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COOH</w:t>
            </w:r>
          </w:p>
          <w:p w:rsidR="00BF23FB" w:rsidRPr="00BA08F7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BA08F7">
              <w:rPr>
                <w:color w:val="000000"/>
                <w:lang w:val="kk-KZ"/>
              </w:rPr>
              <w:t xml:space="preserve">C) </w:t>
            </w:r>
            <w:r w:rsidRPr="00BA08F7">
              <w:rPr>
                <w:rFonts w:eastAsia="Times New Roman"/>
                <w:color w:val="000000"/>
                <w:lang w:val="kk-KZ"/>
              </w:rPr>
              <w:t>C</w:t>
            </w:r>
            <w:r w:rsidRPr="00BA08F7">
              <w:rPr>
                <w:rFonts w:eastAsia="Times New Roman"/>
                <w:color w:val="000000"/>
                <w:vertAlign w:val="subscript"/>
                <w:lang w:val="kk-KZ"/>
              </w:rPr>
              <w:t>4</w:t>
            </w:r>
            <w:r w:rsidRPr="00BA08F7">
              <w:rPr>
                <w:rFonts w:eastAsia="Times New Roman"/>
                <w:color w:val="000000"/>
                <w:lang w:val="kk-KZ"/>
              </w:rPr>
              <w:t>H</w:t>
            </w:r>
            <w:r w:rsidRPr="00BA08F7">
              <w:rPr>
                <w:rFonts w:eastAsia="Times New Roman"/>
                <w:color w:val="000000"/>
                <w:vertAlign w:val="subscript"/>
                <w:lang w:val="kk-KZ"/>
              </w:rPr>
              <w:t>9</w:t>
            </w:r>
            <w:r w:rsidRPr="00BA08F7">
              <w:rPr>
                <w:rFonts w:eastAsia="Times New Roman"/>
                <w:color w:val="000000"/>
                <w:lang w:val="kk-KZ"/>
              </w:rPr>
              <w:t>COOH</w:t>
            </w:r>
          </w:p>
          <w:p w:rsidR="00BF23FB" w:rsidRPr="00AA6CDB" w:rsidRDefault="00BF23FB" w:rsidP="00586C79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BA08F7">
              <w:rPr>
                <w:color w:val="000000"/>
                <w:lang w:val="kk-KZ"/>
              </w:rPr>
              <w:t xml:space="preserve">D) </w:t>
            </w:r>
            <w:r w:rsidRPr="00AA6CDB">
              <w:rPr>
                <w:rFonts w:eastAsia="Times New Roman"/>
                <w:color w:val="000000"/>
                <w:lang w:val="kk-KZ"/>
              </w:rPr>
              <w:t>СН</w:t>
            </w:r>
            <w:r w:rsidRPr="00AA6CDB">
              <w:rPr>
                <w:rFonts w:eastAsia="Times New Roman"/>
                <w:color w:val="000000"/>
                <w:vertAlign w:val="subscript"/>
                <w:lang w:val="kk-KZ"/>
              </w:rPr>
              <w:t>3</w:t>
            </w:r>
            <w:r w:rsidRPr="00AA6CDB">
              <w:rPr>
                <w:rFonts w:eastAsia="Times New Roman"/>
                <w:color w:val="000000"/>
                <w:lang w:val="kk-KZ"/>
              </w:rPr>
              <w:t>COOH</w:t>
            </w:r>
            <w:r w:rsidRPr="00AA6CDB">
              <w:rPr>
                <w:rFonts w:eastAsia="Times New Roman"/>
                <w:color w:val="000000"/>
                <w:lang w:val="kk-KZ"/>
              </w:rPr>
              <w:tab/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E)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AA6CDB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H</w:t>
            </w:r>
            <w:r w:rsidRPr="00AA6CDB">
              <w:rPr>
                <w:rFonts w:eastAsia="Times New Roman"/>
                <w:color w:val="000000"/>
                <w:vertAlign w:val="subscript"/>
                <w:lang w:val="kk-KZ" w:eastAsia="ru-RU"/>
              </w:rPr>
              <w:t>5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COOH</w:t>
            </w:r>
            <w:r w:rsidRPr="00AA6CD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en-US"/>
              </w:rPr>
              <w:t xml:space="preserve">F)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НСОО-OOCН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A08F7">
              <w:rPr>
                <w:color w:val="000000"/>
                <w:lang w:val="en-US"/>
              </w:rPr>
              <w:t xml:space="preserve">G)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AA6CDB">
              <w:rPr>
                <w:rFonts w:eastAsia="Times New Roman"/>
                <w:color w:val="000000"/>
                <w:vertAlign w:val="subscript"/>
                <w:lang w:val="kk-KZ" w:eastAsia="ru-RU"/>
              </w:rPr>
              <w:t>4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H</w:t>
            </w:r>
            <w:r w:rsidRPr="00AA6CDB">
              <w:rPr>
                <w:rFonts w:eastAsia="Times New Roman"/>
                <w:color w:val="000000"/>
                <w:vertAlign w:val="subscript"/>
                <w:lang w:val="kk-KZ" w:eastAsia="ru-RU"/>
              </w:rPr>
              <w:t>7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 xml:space="preserve">COOH </w:t>
            </w:r>
          </w:p>
          <w:p w:rsidR="00BF23FB" w:rsidRPr="00AA6CDB" w:rsidRDefault="00BF23FB" w:rsidP="00586C79">
            <w:pPr>
              <w:spacing w:line="240" w:lineRule="atLeast"/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H) 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C</w:t>
            </w:r>
            <w:r w:rsidRPr="00AA6CDB">
              <w:rPr>
                <w:rFonts w:eastAsia="Times New Roman"/>
                <w:color w:val="000000"/>
                <w:vertAlign w:val="subscript"/>
                <w:lang w:val="kk-KZ" w:eastAsia="ru-RU"/>
              </w:rPr>
              <w:t>3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H</w:t>
            </w:r>
            <w:r w:rsidRPr="00AA6CDB">
              <w:rPr>
                <w:rFonts w:eastAsia="Times New Roman"/>
                <w:color w:val="000000"/>
                <w:vertAlign w:val="subscript"/>
                <w:lang w:val="kk-KZ" w:eastAsia="ru-RU"/>
              </w:rPr>
              <w:t>7</w:t>
            </w:r>
            <w:r w:rsidRPr="00AA6CDB">
              <w:rPr>
                <w:rFonts w:eastAsia="Times New Roman"/>
                <w:color w:val="000000"/>
                <w:lang w:val="kk-KZ" w:eastAsia="ru-RU"/>
              </w:rPr>
              <w:t>COOH</w:t>
            </w:r>
          </w:p>
        </w:tc>
      </w:tr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A6CDB">
              <w:rPr>
                <w:color w:val="000000"/>
                <w:lang w:val="kk-KZ"/>
              </w:rPr>
              <w:t xml:space="preserve">35. </w:t>
            </w:r>
            <w:r w:rsidRPr="00AA6CDB">
              <w:rPr>
                <w:rFonts w:eastAsia="Calibri"/>
                <w:color w:val="000000"/>
                <w:szCs w:val="22"/>
              </w:rPr>
              <w:t>Массасы 13 г жезді (m(Cu) : m(Zn) = 1 : 1) сұйытылған күкірт қышқылына салғанда бөлінетін сутектің көлемі</w:t>
            </w:r>
          </w:p>
          <w:p w:rsidR="00BF23FB" w:rsidRPr="00BA08F7" w:rsidRDefault="00BF23FB" w:rsidP="00586C79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A) </w:t>
            </w:r>
            <w:r w:rsidRPr="00BA08F7">
              <w:rPr>
                <w:rFonts w:eastAsia="Calibri"/>
                <w:color w:val="000000"/>
                <w:szCs w:val="22"/>
                <w:lang w:val="en-US"/>
              </w:rPr>
              <w:t xml:space="preserve">16,8 </w:t>
            </w:r>
            <w:r w:rsidRPr="00AA6CDB">
              <w:rPr>
                <w:rFonts w:eastAsia="Calibri"/>
                <w:color w:val="000000"/>
                <w:szCs w:val="22"/>
              </w:rPr>
              <w:t>л</w:t>
            </w:r>
          </w:p>
          <w:p w:rsidR="00BF23FB" w:rsidRPr="00BA08F7" w:rsidRDefault="00BF23FB" w:rsidP="00586C79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B) 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 xml:space="preserve">33,6 </w:t>
            </w:r>
            <w:r w:rsidRPr="00AA6CDB">
              <w:rPr>
                <w:rFonts w:eastAsia="Calibri"/>
                <w:color w:val="000000"/>
                <w:szCs w:val="22"/>
              </w:rPr>
              <w:t>л</w:t>
            </w:r>
          </w:p>
          <w:p w:rsidR="00BF23FB" w:rsidRPr="00BA08F7" w:rsidRDefault="00BF23FB" w:rsidP="00586C79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C) 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 xml:space="preserve">3,36 </w:t>
            </w:r>
            <w:r w:rsidRPr="00AA6CDB">
              <w:rPr>
                <w:rFonts w:eastAsia="Calibri"/>
                <w:color w:val="000000"/>
                <w:szCs w:val="22"/>
              </w:rPr>
              <w:t>л</w:t>
            </w:r>
          </w:p>
          <w:p w:rsidR="00BF23FB" w:rsidRPr="00BA08F7" w:rsidRDefault="00BF23FB" w:rsidP="00586C79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D) </w:t>
            </w:r>
            <w:r w:rsidRPr="00BA08F7">
              <w:rPr>
                <w:rFonts w:eastAsia="Calibri"/>
                <w:color w:val="000000"/>
                <w:szCs w:val="22"/>
                <w:lang w:val="en-US"/>
              </w:rPr>
              <w:t xml:space="preserve">1,68 </w:t>
            </w:r>
            <w:r w:rsidRPr="00AA6CDB">
              <w:rPr>
                <w:rFonts w:eastAsia="Calibri"/>
                <w:color w:val="000000"/>
                <w:szCs w:val="22"/>
              </w:rPr>
              <w:t>л</w:t>
            </w:r>
          </w:p>
          <w:p w:rsidR="00BF23FB" w:rsidRPr="00BA08F7" w:rsidRDefault="00BF23FB" w:rsidP="00586C79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E) 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 xml:space="preserve">2,24 </w:t>
            </w:r>
            <w:r w:rsidRPr="00AA6CDB">
              <w:rPr>
                <w:rFonts w:eastAsia="Calibri"/>
                <w:color w:val="000000"/>
                <w:szCs w:val="22"/>
              </w:rPr>
              <w:t>л</w:t>
            </w:r>
          </w:p>
          <w:p w:rsidR="00BF23FB" w:rsidRPr="00AA6CDB" w:rsidRDefault="00BF23FB" w:rsidP="00586C79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F) 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 xml:space="preserve">11,2 </w:t>
            </w:r>
            <w:r w:rsidRPr="00AA6CDB">
              <w:rPr>
                <w:rFonts w:eastAsia="Calibri"/>
                <w:color w:val="000000"/>
                <w:szCs w:val="22"/>
              </w:rPr>
              <w:t>л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ab/>
            </w:r>
          </w:p>
          <w:p w:rsidR="00BF23FB" w:rsidRPr="00AA6CDB" w:rsidRDefault="00BF23FB" w:rsidP="00586C79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AA6CDB">
              <w:rPr>
                <w:color w:val="000000"/>
              </w:rPr>
              <w:t xml:space="preserve">G) 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 xml:space="preserve">22,4 </w:t>
            </w:r>
            <w:r w:rsidRPr="00AA6CDB">
              <w:rPr>
                <w:rFonts w:eastAsia="Calibri"/>
                <w:color w:val="000000"/>
                <w:szCs w:val="22"/>
              </w:rPr>
              <w:t>л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H) 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 xml:space="preserve">1,12 </w:t>
            </w:r>
            <w:r w:rsidRPr="00AA6CDB">
              <w:rPr>
                <w:rFonts w:eastAsia="Calibri"/>
                <w:color w:val="000000"/>
                <w:szCs w:val="22"/>
              </w:rPr>
              <w:t>л</w:t>
            </w:r>
          </w:p>
        </w:tc>
      </w:tr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A6CDB">
              <w:rPr>
                <w:color w:val="000000"/>
                <w:lang w:val="kk-KZ"/>
              </w:rPr>
              <w:t xml:space="preserve">36. </w:t>
            </w:r>
            <w:r w:rsidRPr="00AA6CDB">
              <w:rPr>
                <w:rFonts w:eastAsia="Calibri"/>
                <w:color w:val="000000"/>
                <w:szCs w:val="22"/>
              </w:rPr>
              <w:t xml:space="preserve">10 г натрий сумен әрекеттескенде 36,46 кДж жылу бөлінеді. Егер реакцияның нәтижесінде  200 г натрий гидроксиді түзілсе, онда бөлінген жылудың мөлшері: </w:t>
            </w:r>
          </w:p>
          <w:p w:rsidR="00BF23FB" w:rsidRPr="00BA08F7" w:rsidRDefault="00BF23FB" w:rsidP="00586C79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A) 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 xml:space="preserve">419,3 </w:t>
            </w:r>
            <w:r w:rsidRPr="00AA6CDB">
              <w:rPr>
                <w:rFonts w:eastAsia="Calibri"/>
                <w:color w:val="000000"/>
                <w:szCs w:val="22"/>
              </w:rPr>
              <w:t>кДж</w:t>
            </w:r>
          </w:p>
          <w:p w:rsidR="00BF23FB" w:rsidRPr="00AA6CDB" w:rsidRDefault="00BF23FB" w:rsidP="00586C79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B) 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 xml:space="preserve">104,8 </w:t>
            </w:r>
            <w:r w:rsidRPr="00AA6CDB">
              <w:rPr>
                <w:rFonts w:eastAsia="Calibri"/>
                <w:color w:val="000000"/>
                <w:szCs w:val="22"/>
              </w:rPr>
              <w:t>кДж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ab/>
            </w:r>
          </w:p>
          <w:p w:rsidR="00BF23FB" w:rsidRPr="00BA08F7" w:rsidRDefault="00BF23FB" w:rsidP="00586C79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C) 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 xml:space="preserve">838 </w:t>
            </w:r>
            <w:r w:rsidRPr="00AA6CDB">
              <w:rPr>
                <w:rFonts w:eastAsia="Calibri"/>
                <w:color w:val="000000"/>
                <w:szCs w:val="22"/>
              </w:rPr>
              <w:t>кДж</w:t>
            </w:r>
          </w:p>
          <w:p w:rsidR="00BF23FB" w:rsidRPr="00BA08F7" w:rsidRDefault="00BF23FB" w:rsidP="00586C79">
            <w:pPr>
              <w:ind w:left="400"/>
              <w:rPr>
                <w:color w:val="000000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D) 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 xml:space="preserve">209,5 </w:t>
            </w:r>
            <w:r w:rsidRPr="00AA6CDB">
              <w:rPr>
                <w:rFonts w:eastAsia="Calibri"/>
                <w:color w:val="000000"/>
                <w:szCs w:val="22"/>
              </w:rPr>
              <w:t>кДж</w:t>
            </w:r>
            <w:r w:rsidRPr="00BA08F7">
              <w:rPr>
                <w:color w:val="000000"/>
                <w:lang w:val="en-US"/>
              </w:rPr>
              <w:t xml:space="preserve"> </w:t>
            </w:r>
          </w:p>
          <w:p w:rsidR="00BF23FB" w:rsidRPr="00BA08F7" w:rsidRDefault="00BF23FB" w:rsidP="00586C79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E) 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 xml:space="preserve">167,6 </w:t>
            </w:r>
            <w:r w:rsidRPr="00AA6CDB">
              <w:rPr>
                <w:rFonts w:eastAsia="Calibri"/>
                <w:color w:val="000000"/>
                <w:szCs w:val="22"/>
              </w:rPr>
              <w:t>кДж</w:t>
            </w:r>
          </w:p>
          <w:p w:rsidR="00BF23FB" w:rsidRPr="00AA6CDB" w:rsidRDefault="00BF23FB" w:rsidP="00586C79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F) 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 xml:space="preserve">165 </w:t>
            </w:r>
            <w:r w:rsidRPr="00AA6CDB">
              <w:rPr>
                <w:rFonts w:eastAsia="Calibri"/>
                <w:color w:val="000000"/>
                <w:szCs w:val="22"/>
              </w:rPr>
              <w:t>кДж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 xml:space="preserve"> </w:t>
            </w:r>
          </w:p>
          <w:p w:rsidR="00BF23FB" w:rsidRPr="006D4250" w:rsidRDefault="00BF23FB" w:rsidP="00586C79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6D4250">
              <w:rPr>
                <w:color w:val="000000"/>
                <w:lang w:val="en-US"/>
              </w:rPr>
              <w:t xml:space="preserve">G) 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 xml:space="preserve">364,6 </w:t>
            </w:r>
            <w:r w:rsidRPr="00AA6CDB">
              <w:rPr>
                <w:rFonts w:eastAsia="Calibri"/>
                <w:color w:val="000000"/>
                <w:szCs w:val="22"/>
              </w:rPr>
              <w:t>кДж</w:t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H) 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 xml:space="preserve">297 </w:t>
            </w:r>
            <w:r w:rsidRPr="00AA6CDB">
              <w:rPr>
                <w:rFonts w:eastAsia="Calibri"/>
                <w:color w:val="000000"/>
                <w:szCs w:val="22"/>
              </w:rPr>
              <w:t>кДж</w:t>
            </w:r>
            <w:r w:rsidRPr="00AA6CDB">
              <w:rPr>
                <w:rFonts w:eastAsia="Calibri"/>
                <w:color w:val="000000"/>
                <w:szCs w:val="22"/>
                <w:lang w:val="en-US"/>
              </w:rPr>
              <w:t xml:space="preserve"> </w:t>
            </w:r>
          </w:p>
        </w:tc>
      </w:tr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contextualSpacing/>
              <w:rPr>
                <w:color w:val="000000"/>
              </w:rPr>
            </w:pPr>
            <w:r w:rsidRPr="00AA6CDB">
              <w:rPr>
                <w:color w:val="000000"/>
                <w:lang w:val="kk-KZ"/>
              </w:rPr>
              <w:lastRenderedPageBreak/>
              <w:t xml:space="preserve">37. </w:t>
            </w:r>
            <w:r w:rsidRPr="00AA6CDB">
              <w:rPr>
                <w:rFonts w:eastAsia="SimSun"/>
                <w:color w:val="000000"/>
                <w:lang w:val="kk-KZ" w:eastAsia="ru-RU"/>
              </w:rPr>
              <w:t xml:space="preserve">Күшті қышқылмен анықтайтын ион </w:t>
            </w:r>
          </w:p>
          <w:p w:rsidR="00BF23FB" w:rsidRPr="00AA6CDB" w:rsidRDefault="00BF23FB" w:rsidP="00586C79">
            <w:pPr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A) </w:t>
            </w:r>
            <w:r w:rsidRPr="00AA6CDB">
              <w:rPr>
                <w:rFonts w:eastAsia="SimSun"/>
                <w:color w:val="000000"/>
                <w:lang w:val="kk-KZ" w:eastAsia="ru-RU"/>
              </w:rPr>
              <w:t>карбонат</w:t>
            </w:r>
          </w:p>
          <w:p w:rsidR="00BF23FB" w:rsidRPr="00AA6CDB" w:rsidRDefault="00BF23FB" w:rsidP="00586C79">
            <w:pPr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B) </w:t>
            </w:r>
            <w:r w:rsidRPr="00AA6CDB">
              <w:rPr>
                <w:rFonts w:eastAsia="SimSun"/>
                <w:color w:val="000000"/>
                <w:lang w:val="kk-KZ" w:eastAsia="ru-RU"/>
              </w:rPr>
              <w:t xml:space="preserve">хлорид </w:t>
            </w:r>
          </w:p>
          <w:p w:rsidR="00BF23FB" w:rsidRPr="00AA6CDB" w:rsidRDefault="00BF23FB" w:rsidP="00586C79">
            <w:pPr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C) </w:t>
            </w:r>
            <w:r w:rsidRPr="00AA6CDB">
              <w:rPr>
                <w:rFonts w:eastAsia="SimSun"/>
                <w:color w:val="000000"/>
                <w:lang w:val="kk-KZ" w:eastAsia="ru-RU"/>
              </w:rPr>
              <w:t xml:space="preserve">сульфит </w:t>
            </w:r>
          </w:p>
          <w:p w:rsidR="00BF23FB" w:rsidRPr="00AA6CDB" w:rsidRDefault="00BF23FB" w:rsidP="00586C79">
            <w:pPr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D) </w:t>
            </w:r>
            <w:r w:rsidRPr="00AA6CDB">
              <w:rPr>
                <w:rFonts w:eastAsia="SimSun"/>
                <w:color w:val="000000"/>
                <w:lang w:val="kk-KZ" w:eastAsia="ru-RU"/>
              </w:rPr>
              <w:t>фосфат</w:t>
            </w:r>
          </w:p>
          <w:p w:rsidR="00BF23FB" w:rsidRPr="00AA6CDB" w:rsidRDefault="00BF23FB" w:rsidP="00586C79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AA6CDB">
              <w:rPr>
                <w:color w:val="000000"/>
              </w:rPr>
              <w:t xml:space="preserve">E) </w:t>
            </w:r>
            <w:r w:rsidRPr="00AA6CDB">
              <w:rPr>
                <w:rFonts w:eastAsia="SimSun"/>
                <w:color w:val="000000"/>
                <w:lang w:val="kk-KZ" w:eastAsia="zh-CN"/>
              </w:rPr>
              <w:t xml:space="preserve">калий </w:t>
            </w:r>
          </w:p>
          <w:p w:rsidR="00BF23FB" w:rsidRPr="00AA6CDB" w:rsidRDefault="00BF23FB" w:rsidP="00586C79">
            <w:pPr>
              <w:ind w:left="400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AA6CDB">
              <w:rPr>
                <w:color w:val="000000"/>
              </w:rPr>
              <w:t xml:space="preserve">F) </w:t>
            </w:r>
            <w:r w:rsidRPr="00AA6CDB">
              <w:rPr>
                <w:rFonts w:eastAsia="SimSun"/>
                <w:color w:val="000000"/>
                <w:lang w:val="kk-KZ" w:eastAsia="ru-RU"/>
              </w:rPr>
              <w:t xml:space="preserve">нитрат </w:t>
            </w:r>
          </w:p>
          <w:p w:rsidR="00BF23FB" w:rsidRPr="00AA6CDB" w:rsidRDefault="00BF23FB" w:rsidP="00586C79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AA6CDB">
              <w:rPr>
                <w:color w:val="000000"/>
              </w:rPr>
              <w:t xml:space="preserve">G) </w:t>
            </w:r>
            <w:r w:rsidRPr="00AA6CDB">
              <w:rPr>
                <w:rFonts w:eastAsia="SimSun"/>
                <w:color w:val="000000"/>
                <w:lang w:val="kk-KZ" w:eastAsia="zh-CN"/>
              </w:rPr>
              <w:t>сульфат</w:t>
            </w:r>
          </w:p>
          <w:p w:rsidR="00BF23FB" w:rsidRPr="00AA6CDB" w:rsidRDefault="00BF23FB" w:rsidP="00586C79">
            <w:pPr>
              <w:ind w:left="400"/>
              <w:contextualSpacing/>
              <w:rPr>
                <w:color w:val="000000"/>
              </w:rPr>
            </w:pPr>
            <w:r w:rsidRPr="00AA6CDB">
              <w:rPr>
                <w:color w:val="000000"/>
              </w:rPr>
              <w:t xml:space="preserve">H) </w:t>
            </w:r>
            <w:r w:rsidRPr="00AA6CDB">
              <w:rPr>
                <w:rFonts w:eastAsia="SimSun"/>
                <w:color w:val="000000"/>
                <w:lang w:val="kk-KZ" w:eastAsia="zh-CN"/>
              </w:rPr>
              <w:t>аммоний</w:t>
            </w:r>
          </w:p>
        </w:tc>
      </w:tr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tabs>
                <w:tab w:val="left" w:pos="0"/>
              </w:tabs>
              <w:ind w:left="400" w:hanging="400"/>
              <w:contextualSpacing/>
              <w:rPr>
                <w:rFonts w:eastAsia="Calibri"/>
                <w:color w:val="000000"/>
              </w:rPr>
            </w:pPr>
            <w:r w:rsidRPr="00AA6CDB">
              <w:rPr>
                <w:color w:val="000000"/>
                <w:lang w:val="kk-KZ"/>
              </w:rPr>
              <w:t xml:space="preserve">38. </w:t>
            </w:r>
            <w:r w:rsidRPr="00AA6CDB">
              <w:rPr>
                <w:rFonts w:eastAsia="SimSun"/>
                <w:color w:val="000000"/>
                <w:lang w:eastAsia="ru-RU"/>
              </w:rPr>
              <w:t>Күкірт</w:t>
            </w:r>
            <w:r w:rsidRPr="00AA6CDB">
              <w:rPr>
                <w:rFonts w:eastAsia="SimSun"/>
                <w:color w:val="000000"/>
                <w:lang w:val="kk-KZ" w:eastAsia="ru-RU"/>
              </w:rPr>
              <w:t xml:space="preserve"> тотықтырғыш қасиет көрсететін реакция(лар)</w:t>
            </w:r>
            <w:r w:rsidRPr="00AA6CDB">
              <w:rPr>
                <w:rFonts w:eastAsia="Calibri"/>
                <w:color w:val="000000"/>
              </w:rPr>
              <w:t xml:space="preserve"> </w:t>
            </w:r>
          </w:p>
          <w:p w:rsidR="00BF23FB" w:rsidRPr="00BA08F7" w:rsidRDefault="00BF23FB" w:rsidP="00586C79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A) </w:t>
            </w:r>
            <w:r w:rsidRPr="00AA6CDB">
              <w:rPr>
                <w:rFonts w:eastAsia="SimSun"/>
                <w:color w:val="000000"/>
                <w:lang w:val="en-US" w:eastAsia="ru-RU"/>
              </w:rPr>
              <w:t>S</w:t>
            </w:r>
            <w:r w:rsidRPr="00BA08F7">
              <w:rPr>
                <w:rFonts w:eastAsia="SimSun"/>
                <w:color w:val="000000"/>
                <w:lang w:val="en-US" w:eastAsia="ru-RU"/>
              </w:rPr>
              <w:t xml:space="preserve"> + </w:t>
            </w:r>
            <w:r w:rsidRPr="00AA6CDB">
              <w:rPr>
                <w:rFonts w:eastAsia="SimSun"/>
                <w:color w:val="000000"/>
                <w:lang w:val="en-US" w:eastAsia="ru-RU"/>
              </w:rPr>
              <w:t>O</w:t>
            </w:r>
            <w:r w:rsidRPr="00BA08F7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2 </w:t>
            </w:r>
            <w:r w:rsidRPr="00BA08F7">
              <w:rPr>
                <w:rFonts w:eastAsia="SimSun"/>
                <w:color w:val="000000"/>
                <w:lang w:val="en-US" w:eastAsia="ru-RU"/>
              </w:rPr>
              <w:t>=</w:t>
            </w:r>
            <w:r w:rsidRPr="00BA08F7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 </w:t>
            </w:r>
            <w:r w:rsidRPr="00AA6CDB">
              <w:rPr>
                <w:rFonts w:eastAsia="SimSun"/>
                <w:color w:val="000000"/>
                <w:lang w:val="en-US" w:eastAsia="ru-RU"/>
              </w:rPr>
              <w:t>SO</w:t>
            </w:r>
            <w:r w:rsidRPr="00BA08F7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</w:p>
          <w:p w:rsidR="00BF23FB" w:rsidRPr="00AA6CDB" w:rsidRDefault="00BF23FB" w:rsidP="00586C79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B) </w:t>
            </w:r>
            <w:r w:rsidRPr="00AA6CDB">
              <w:rPr>
                <w:rFonts w:eastAsia="SimSun"/>
                <w:color w:val="000000"/>
                <w:lang w:val="en-US" w:eastAsia="ru-RU"/>
              </w:rPr>
              <w:t>5SO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3</w:t>
            </w:r>
            <w:r w:rsidRPr="00AA6CDB">
              <w:rPr>
                <w:rFonts w:eastAsia="SimSun"/>
                <w:color w:val="000000"/>
                <w:lang w:val="en-US" w:eastAsia="ru-RU"/>
              </w:rPr>
              <w:t xml:space="preserve"> + 2P → P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SimSun"/>
                <w:color w:val="000000"/>
                <w:lang w:val="en-US" w:eastAsia="ru-RU"/>
              </w:rPr>
              <w:t>O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5</w:t>
            </w:r>
            <w:r w:rsidRPr="00AA6CDB">
              <w:rPr>
                <w:rFonts w:eastAsia="SimSun"/>
                <w:color w:val="000000"/>
                <w:lang w:val="en-US" w:eastAsia="ru-RU"/>
              </w:rPr>
              <w:t xml:space="preserve"> + 5SO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</w:p>
          <w:p w:rsidR="00BF23FB" w:rsidRPr="00AA6CDB" w:rsidRDefault="00BF23FB" w:rsidP="00586C79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C) </w:t>
            </w:r>
            <w:r w:rsidRPr="00AA6CDB">
              <w:rPr>
                <w:rFonts w:eastAsia="SimSun"/>
                <w:color w:val="000000"/>
                <w:lang w:val="en-US" w:eastAsia="ru-RU"/>
              </w:rPr>
              <w:t>2H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SimSun"/>
                <w:color w:val="000000"/>
                <w:lang w:val="en-US" w:eastAsia="ru-RU"/>
              </w:rPr>
              <w:t>S+ O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SimSun"/>
                <w:color w:val="000000"/>
                <w:lang w:val="en-US" w:eastAsia="ru-RU"/>
              </w:rPr>
              <w:t xml:space="preserve"> =</w:t>
            </w:r>
            <w:r w:rsidRPr="00AA6CDB">
              <w:rPr>
                <w:rFonts w:eastAsia="SimSun"/>
                <w:color w:val="000000"/>
                <w:lang w:val="kk-KZ" w:eastAsia="ru-RU"/>
              </w:rPr>
              <w:t xml:space="preserve"> </w:t>
            </w:r>
            <w:r w:rsidRPr="00AA6CDB">
              <w:rPr>
                <w:rFonts w:eastAsia="SimSun"/>
                <w:color w:val="000000"/>
                <w:lang w:val="en-US" w:eastAsia="ru-RU"/>
              </w:rPr>
              <w:t>2S+2H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SimSun"/>
                <w:color w:val="000000"/>
                <w:lang w:val="en-US" w:eastAsia="ru-RU"/>
              </w:rPr>
              <w:t>O</w:t>
            </w:r>
          </w:p>
          <w:p w:rsidR="00BF23FB" w:rsidRPr="00AA6CDB" w:rsidRDefault="00BF23FB" w:rsidP="00586C79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D) </w:t>
            </w:r>
            <w:r w:rsidRPr="00AA6CDB">
              <w:rPr>
                <w:rFonts w:eastAsia="SimSun"/>
                <w:color w:val="000000"/>
                <w:lang w:val="en-US" w:eastAsia="ru-RU"/>
              </w:rPr>
              <w:t>Fe +S =</w:t>
            </w:r>
            <w:r w:rsidRPr="00AA6CDB">
              <w:rPr>
                <w:rFonts w:eastAsia="SimSun"/>
                <w:color w:val="000000"/>
                <w:lang w:val="kk-KZ" w:eastAsia="ru-RU"/>
              </w:rPr>
              <w:t xml:space="preserve"> </w:t>
            </w:r>
            <w:r w:rsidRPr="00AA6CDB">
              <w:rPr>
                <w:rFonts w:eastAsia="SimSun"/>
                <w:color w:val="000000"/>
                <w:lang w:val="en-US" w:eastAsia="ru-RU"/>
              </w:rPr>
              <w:t>FeS</w:t>
            </w:r>
          </w:p>
          <w:p w:rsidR="00BF23FB" w:rsidRPr="00AA6CDB" w:rsidRDefault="00BF23FB" w:rsidP="00586C79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E) </w:t>
            </w:r>
            <w:r w:rsidRPr="00AA6CDB">
              <w:rPr>
                <w:rFonts w:eastAsia="SimSun"/>
                <w:color w:val="000000"/>
                <w:lang w:val="en-US" w:eastAsia="ru-RU"/>
              </w:rPr>
              <w:t>H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SimSun"/>
                <w:color w:val="000000"/>
                <w:lang w:val="en-US" w:eastAsia="ru-RU"/>
              </w:rPr>
              <w:t>SO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3</w:t>
            </w:r>
            <w:r w:rsidRPr="00AA6CDB">
              <w:rPr>
                <w:rFonts w:eastAsia="SimSun"/>
                <w:color w:val="000000"/>
                <w:lang w:val="en-US" w:eastAsia="ru-RU"/>
              </w:rPr>
              <w:t xml:space="preserve"> + I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SimSun"/>
                <w:color w:val="000000"/>
                <w:lang w:val="en-US" w:eastAsia="ru-RU"/>
              </w:rPr>
              <w:t xml:space="preserve"> + H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SimSun"/>
                <w:color w:val="000000"/>
                <w:lang w:val="en-US" w:eastAsia="ru-RU"/>
              </w:rPr>
              <w:t>O → H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SimSun"/>
                <w:color w:val="000000"/>
                <w:lang w:val="en-US" w:eastAsia="ru-RU"/>
              </w:rPr>
              <w:t>SO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4</w:t>
            </w:r>
            <w:r w:rsidRPr="00AA6CDB">
              <w:rPr>
                <w:rFonts w:eastAsia="SimSun"/>
                <w:color w:val="000000"/>
                <w:lang w:val="en-US" w:eastAsia="ru-RU"/>
              </w:rPr>
              <w:t xml:space="preserve"> + 2HI</w:t>
            </w:r>
          </w:p>
          <w:p w:rsidR="00BF23FB" w:rsidRPr="00AA6CDB" w:rsidRDefault="00BF23FB" w:rsidP="00586C79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F) </w:t>
            </w:r>
            <w:r w:rsidRPr="00AA6CDB">
              <w:rPr>
                <w:rFonts w:eastAsia="SimSun"/>
                <w:color w:val="000000"/>
                <w:lang w:val="en-US" w:eastAsia="ru-RU"/>
              </w:rPr>
              <w:t>2SO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SimSun"/>
                <w:color w:val="000000"/>
                <w:lang w:val="en-US" w:eastAsia="ru-RU"/>
              </w:rPr>
              <w:t xml:space="preserve"> + O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2 </w:t>
            </w:r>
            <w:r w:rsidRPr="00AA6CDB">
              <w:rPr>
                <w:rFonts w:eastAsia="SimSun"/>
                <w:color w:val="000000"/>
                <w:lang w:val="en-US" w:eastAsia="ru-RU"/>
              </w:rPr>
              <w:t>=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 </w:t>
            </w:r>
            <w:r w:rsidRPr="00AA6CDB">
              <w:rPr>
                <w:rFonts w:eastAsia="SimSun"/>
                <w:color w:val="000000"/>
                <w:lang w:val="en-US" w:eastAsia="ru-RU"/>
              </w:rPr>
              <w:t>2SO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3</w:t>
            </w:r>
          </w:p>
          <w:p w:rsidR="00BF23FB" w:rsidRPr="00AA6CDB" w:rsidRDefault="00BF23FB" w:rsidP="00586C79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G) </w:t>
            </w:r>
            <w:r w:rsidRPr="00AA6CDB">
              <w:rPr>
                <w:rFonts w:eastAsia="SimSun"/>
                <w:color w:val="000000"/>
                <w:lang w:val="en-US" w:eastAsia="ru-RU"/>
              </w:rPr>
              <w:t>2H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SimSun"/>
                <w:color w:val="000000"/>
                <w:lang w:val="en-US" w:eastAsia="ru-RU"/>
              </w:rPr>
              <w:t>S+ 3O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2  </w:t>
            </w:r>
            <w:r w:rsidRPr="00AA6CDB">
              <w:rPr>
                <w:rFonts w:eastAsia="SimSun"/>
                <w:color w:val="000000"/>
                <w:lang w:val="en-US" w:eastAsia="ru-RU"/>
              </w:rPr>
              <w:t>=</w:t>
            </w:r>
            <w:r w:rsidRPr="00AA6CDB">
              <w:rPr>
                <w:rFonts w:eastAsia="SimSun"/>
                <w:color w:val="000000"/>
                <w:lang w:val="kk-KZ" w:eastAsia="ru-RU"/>
              </w:rPr>
              <w:t xml:space="preserve"> </w:t>
            </w:r>
            <w:r w:rsidRPr="00AA6CDB">
              <w:rPr>
                <w:rFonts w:eastAsia="SimSun"/>
                <w:color w:val="000000"/>
                <w:lang w:val="en-US" w:eastAsia="ru-RU"/>
              </w:rPr>
              <w:t>2SO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SimSun"/>
                <w:color w:val="000000"/>
                <w:lang w:val="en-US" w:eastAsia="ru-RU"/>
              </w:rPr>
              <w:t>+2H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SimSun"/>
                <w:color w:val="000000"/>
                <w:lang w:val="en-US" w:eastAsia="ru-RU"/>
              </w:rPr>
              <w:t>O</w:t>
            </w:r>
          </w:p>
          <w:p w:rsidR="00BF23FB" w:rsidRPr="00AA6CDB" w:rsidRDefault="00BF23FB" w:rsidP="00586C79">
            <w:pPr>
              <w:tabs>
                <w:tab w:val="left" w:pos="0"/>
              </w:tabs>
              <w:ind w:left="400"/>
              <w:contextualSpacing/>
              <w:rPr>
                <w:color w:val="000000"/>
              </w:rPr>
            </w:pPr>
            <w:r w:rsidRPr="00AA6CDB">
              <w:rPr>
                <w:color w:val="000000"/>
              </w:rPr>
              <w:t xml:space="preserve">H) </w:t>
            </w:r>
            <w:r w:rsidRPr="00AA6CDB">
              <w:rPr>
                <w:rFonts w:eastAsia="SimSun"/>
                <w:color w:val="000000"/>
                <w:lang w:val="en-US" w:eastAsia="ru-RU"/>
              </w:rPr>
              <w:t>S + H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2 </w:t>
            </w:r>
            <w:r w:rsidRPr="00AA6CDB">
              <w:rPr>
                <w:rFonts w:eastAsia="SimSun"/>
                <w:color w:val="000000"/>
                <w:lang w:val="en-US" w:eastAsia="ru-RU"/>
              </w:rPr>
              <w:t>=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 </w:t>
            </w:r>
            <w:r w:rsidRPr="00AA6CDB">
              <w:rPr>
                <w:rFonts w:eastAsia="SimSun"/>
                <w:color w:val="000000"/>
                <w:lang w:val="en-US" w:eastAsia="ru-RU"/>
              </w:rPr>
              <w:t>H</w:t>
            </w:r>
            <w:r w:rsidRPr="00AA6CDB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SimSun"/>
                <w:color w:val="000000"/>
                <w:lang w:val="en-US" w:eastAsia="ru-RU"/>
              </w:rPr>
              <w:t>S</w:t>
            </w:r>
          </w:p>
        </w:tc>
      </w:tr>
      <w:tr w:rsidR="00BF23FB" w:rsidRPr="005029C1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AA6CDB" w:rsidRDefault="00BF23FB" w:rsidP="00586C79">
            <w:pPr>
              <w:ind w:left="400" w:hanging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AA6CDB">
              <w:rPr>
                <w:color w:val="000000"/>
                <w:lang w:val="kk-KZ"/>
              </w:rPr>
              <w:t xml:space="preserve">39.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3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–CH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 </w:t>
            </w:r>
            <w:r w:rsidRPr="00AA6CD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B</w:t>
            </w:r>
            <w:r w:rsidRPr="00AA6CD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 </w:t>
            </w:r>
            <w:r w:rsidRPr="00AA6CD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D </w:t>
            </w:r>
            <w:r w:rsidRPr="00AA6CD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E </w:t>
            </w:r>
            <w:r w:rsidRPr="00AA6CDB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NH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AA6CD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AA6CDB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>COOH</w:t>
            </w:r>
          </w:p>
          <w:p w:rsidR="00BF23FB" w:rsidRPr="00AA6CDB" w:rsidRDefault="00BF23FB" w:rsidP="00586C7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өзгеріс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схемасындағы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A, B, C, D, E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бола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алатын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заттардың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дұрыс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берілген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қатары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: </w:t>
            </w:r>
          </w:p>
          <w:p w:rsidR="00BF23FB" w:rsidRPr="00BA08F7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A)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BF23FB" w:rsidRPr="00BA08F7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B)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BF23FB" w:rsidRPr="00BA08F7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C)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бромэтан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BF23FB" w:rsidRPr="00BA08F7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D)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этиламин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E)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бромэтан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BF23FB" w:rsidRPr="00BA08F7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F)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val="kk-KZ" w:eastAsia="ru-RU"/>
              </w:rPr>
              <w:t>мет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иламин</w:t>
            </w:r>
          </w:p>
          <w:p w:rsidR="00BF23FB" w:rsidRPr="00BA08F7" w:rsidRDefault="00BF23FB" w:rsidP="00586C7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 xml:space="preserve">G)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метан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BF23FB" w:rsidRPr="00BA08F7" w:rsidRDefault="00BF23FB" w:rsidP="00586C79">
            <w:pPr>
              <w:ind w:left="400"/>
              <w:rPr>
                <w:color w:val="000000"/>
                <w:lang w:val="en-US"/>
              </w:rPr>
            </w:pPr>
            <w:r w:rsidRPr="00BA08F7">
              <w:rPr>
                <w:color w:val="000000"/>
                <w:lang w:val="en-US"/>
              </w:rPr>
              <w:t xml:space="preserve">H)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</w:tc>
      </w:tr>
    </w:tbl>
    <w:p w:rsidR="00586C79" w:rsidRPr="008543D3" w:rsidRDefault="00586C79">
      <w:pPr>
        <w:rPr>
          <w:lang w:val="en-US"/>
        </w:rPr>
      </w:pPr>
      <w:r w:rsidRPr="008543D3">
        <w:rPr>
          <w:lang w:val="en-US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F23FB" w:rsidRPr="00AA6CDB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087B40" w:rsidRDefault="00BF23FB" w:rsidP="00586C79">
            <w:pPr>
              <w:ind w:left="400" w:hanging="400"/>
              <w:rPr>
                <w:color w:val="000000"/>
                <w:lang w:val="en-US"/>
              </w:rPr>
            </w:pPr>
            <w:r w:rsidRPr="00AA6CDB">
              <w:rPr>
                <w:color w:val="000000"/>
                <w:lang w:val="kk-KZ"/>
              </w:rPr>
              <w:lastRenderedPageBreak/>
              <w:t xml:space="preserve">40.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Массасы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33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г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2,4,6-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триброманилин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алуға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бромның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массалық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үлесі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15%,  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тығыздығы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1,02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г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>/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бром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суының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қажет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көлемі</w:t>
            </w:r>
          </w:p>
          <w:p w:rsidR="00BF23FB" w:rsidRPr="00087B40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>A</w:t>
            </w:r>
            <w:r w:rsidRPr="00087B40">
              <w:rPr>
                <w:color w:val="000000"/>
                <w:lang w:val="en-US"/>
              </w:rPr>
              <w:t xml:space="preserve">) 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312,4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</w:p>
          <w:p w:rsidR="00BF23FB" w:rsidRPr="00087B40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>B</w:t>
            </w:r>
            <w:r w:rsidRPr="00087B40">
              <w:rPr>
                <w:color w:val="000000"/>
                <w:lang w:val="en-US"/>
              </w:rPr>
              <w:t xml:space="preserve">) 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309,5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</w:p>
          <w:p w:rsidR="00BF23FB" w:rsidRPr="00087B40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>C</w:t>
            </w:r>
            <w:r w:rsidRPr="00087B40">
              <w:rPr>
                <w:color w:val="000000"/>
                <w:lang w:val="en-US"/>
              </w:rPr>
              <w:t xml:space="preserve">) 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411,0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</w:p>
          <w:p w:rsidR="00BF23FB" w:rsidRPr="00087B40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>D</w:t>
            </w:r>
            <w:r w:rsidRPr="00087B40">
              <w:rPr>
                <w:color w:val="000000"/>
                <w:lang w:val="en-US"/>
              </w:rPr>
              <w:t xml:space="preserve">) 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210,8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</w:p>
          <w:p w:rsidR="00BF23FB" w:rsidRPr="00087B40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BA08F7">
              <w:rPr>
                <w:color w:val="000000"/>
                <w:lang w:val="en-US"/>
              </w:rPr>
              <w:t>E</w:t>
            </w:r>
            <w:r w:rsidRPr="00087B40">
              <w:rPr>
                <w:color w:val="000000"/>
                <w:lang w:val="en-US"/>
              </w:rPr>
              <w:t xml:space="preserve">) </w:t>
            </w:r>
            <w:r w:rsidRPr="00087B40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314,6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</w:p>
          <w:p w:rsidR="00BF23FB" w:rsidRPr="00AA6CDB" w:rsidRDefault="00BF23FB" w:rsidP="00586C7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A6CDB">
              <w:rPr>
                <w:color w:val="000000"/>
              </w:rPr>
              <w:t xml:space="preserve">F)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615,2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</w:p>
          <w:p w:rsidR="00BF23FB" w:rsidRPr="00AA6CDB" w:rsidRDefault="00BF23FB" w:rsidP="00586C7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AA6CDB">
              <w:rPr>
                <w:color w:val="000000"/>
              </w:rPr>
              <w:t xml:space="preserve">G)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313,7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BF23FB" w:rsidRPr="00AA6CDB" w:rsidRDefault="00BF23FB" w:rsidP="00586C79">
            <w:pPr>
              <w:ind w:left="400"/>
              <w:rPr>
                <w:color w:val="000000"/>
              </w:rPr>
            </w:pPr>
            <w:r w:rsidRPr="00AA6CDB">
              <w:rPr>
                <w:color w:val="000000"/>
              </w:rPr>
              <w:t xml:space="preserve">H) 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317,3 </w:t>
            </w:r>
            <w:r w:rsidRPr="00AA6CDB">
              <w:rPr>
                <w:rFonts w:eastAsia="Times New Roman"/>
                <w:color w:val="000000"/>
                <w:szCs w:val="22"/>
                <w:lang w:eastAsia="ru-RU"/>
              </w:rPr>
              <w:t>мл</w:t>
            </w:r>
            <w:r w:rsidRPr="00AA6CD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</w:tc>
      </w:tr>
    </w:tbl>
    <w:p w:rsidR="00BF23FB" w:rsidRPr="00AA6CDB" w:rsidRDefault="00BF23FB" w:rsidP="00586C79">
      <w:pPr>
        <w:ind w:left="400"/>
        <w:rPr>
          <w:color w:val="000000"/>
        </w:rPr>
      </w:pPr>
      <w:bookmarkStart w:id="0" w:name="_GoBack"/>
      <w:bookmarkEnd w:id="0"/>
    </w:p>
    <w:sectPr w:rsidR="00BF23FB" w:rsidRPr="00AA6CDB" w:rsidSect="00586C79">
      <w:headerReference w:type="even" r:id="rId125"/>
      <w:headerReference w:type="default" r:id="rId126"/>
      <w:footerReference w:type="even" r:id="rId127"/>
      <w:footerReference w:type="default" r:id="rId128"/>
      <w:headerReference w:type="first" r:id="rId129"/>
      <w:footerReference w:type="first" r:id="rId130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AA7" w:rsidRDefault="00D30AA7" w:rsidP="00BF23FB">
      <w:pPr>
        <w:spacing w:line="240" w:lineRule="auto"/>
      </w:pPr>
      <w:r>
        <w:separator/>
      </w:r>
    </w:p>
  </w:endnote>
  <w:endnote w:type="continuationSeparator" w:id="0">
    <w:p w:rsidR="00D30AA7" w:rsidRDefault="00D30AA7" w:rsidP="00BF23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AA7" w:rsidRDefault="00D30AA7" w:rsidP="00BF23FB">
      <w:pPr>
        <w:spacing w:line="240" w:lineRule="auto"/>
      </w:pPr>
      <w:r>
        <w:separator/>
      </w:r>
    </w:p>
  </w:footnote>
  <w:footnote w:type="continuationSeparator" w:id="0">
    <w:p w:rsidR="00D30AA7" w:rsidRDefault="00D30AA7" w:rsidP="00BF23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 w:rsidP="00586C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2795" w:rsidRDefault="000E27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 w:rsidP="00586C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29C1">
      <w:rPr>
        <w:rStyle w:val="a5"/>
        <w:noProof/>
      </w:rPr>
      <w:t>10</w:t>
    </w:r>
    <w:r>
      <w:rPr>
        <w:rStyle w:val="a5"/>
      </w:rPr>
      <w:fldChar w:fldCharType="end"/>
    </w:r>
  </w:p>
  <w:p w:rsidR="000E2795" w:rsidRPr="002F6F51" w:rsidRDefault="000E2795" w:rsidP="00BF23F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>2103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995"/>
    <w:rsid w:val="00007819"/>
    <w:rsid w:val="00062772"/>
    <w:rsid w:val="00087B40"/>
    <w:rsid w:val="000E2795"/>
    <w:rsid w:val="0019467B"/>
    <w:rsid w:val="001B628B"/>
    <w:rsid w:val="001C75F0"/>
    <w:rsid w:val="00224726"/>
    <w:rsid w:val="0024372D"/>
    <w:rsid w:val="002444E0"/>
    <w:rsid w:val="002F3F51"/>
    <w:rsid w:val="002F5695"/>
    <w:rsid w:val="003244F0"/>
    <w:rsid w:val="00397E31"/>
    <w:rsid w:val="00410DF1"/>
    <w:rsid w:val="00444969"/>
    <w:rsid w:val="00483C7B"/>
    <w:rsid w:val="004F5D4A"/>
    <w:rsid w:val="005029C1"/>
    <w:rsid w:val="005062AA"/>
    <w:rsid w:val="00526BAF"/>
    <w:rsid w:val="00554AD9"/>
    <w:rsid w:val="00565A17"/>
    <w:rsid w:val="00566018"/>
    <w:rsid w:val="00571995"/>
    <w:rsid w:val="00586C79"/>
    <w:rsid w:val="00596476"/>
    <w:rsid w:val="005D6273"/>
    <w:rsid w:val="00655879"/>
    <w:rsid w:val="006902C8"/>
    <w:rsid w:val="006A0EE2"/>
    <w:rsid w:val="006B3825"/>
    <w:rsid w:val="006D4250"/>
    <w:rsid w:val="00711E8B"/>
    <w:rsid w:val="00777E96"/>
    <w:rsid w:val="007A1FD7"/>
    <w:rsid w:val="007E4E67"/>
    <w:rsid w:val="00825996"/>
    <w:rsid w:val="008543D3"/>
    <w:rsid w:val="009506C3"/>
    <w:rsid w:val="00967389"/>
    <w:rsid w:val="009A7006"/>
    <w:rsid w:val="009D3E49"/>
    <w:rsid w:val="009E3289"/>
    <w:rsid w:val="00A27F6C"/>
    <w:rsid w:val="00A33794"/>
    <w:rsid w:val="00A46B85"/>
    <w:rsid w:val="00A60520"/>
    <w:rsid w:val="00AB1CE2"/>
    <w:rsid w:val="00AB75F9"/>
    <w:rsid w:val="00B33AD9"/>
    <w:rsid w:val="00BA08F7"/>
    <w:rsid w:val="00BA6DD0"/>
    <w:rsid w:val="00BB37D2"/>
    <w:rsid w:val="00BF23FB"/>
    <w:rsid w:val="00C26E98"/>
    <w:rsid w:val="00CC280C"/>
    <w:rsid w:val="00D25BDF"/>
    <w:rsid w:val="00D30AA7"/>
    <w:rsid w:val="00D77A3C"/>
    <w:rsid w:val="00DA610F"/>
    <w:rsid w:val="00DB5154"/>
    <w:rsid w:val="00DC5006"/>
    <w:rsid w:val="00E926DC"/>
    <w:rsid w:val="00EF3946"/>
    <w:rsid w:val="00F14722"/>
    <w:rsid w:val="00F97AA9"/>
    <w:rsid w:val="00FB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3E49"/>
  </w:style>
  <w:style w:type="character" w:styleId="a5">
    <w:name w:val="page number"/>
    <w:basedOn w:val="a0"/>
    <w:rsid w:val="009D3E49"/>
  </w:style>
  <w:style w:type="paragraph" w:styleId="a6">
    <w:name w:val="footer"/>
    <w:basedOn w:val="a"/>
    <w:link w:val="a7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3E49"/>
  </w:style>
  <w:style w:type="table" w:styleId="a8">
    <w:name w:val="Table Grid"/>
    <w:basedOn w:val="a1"/>
    <w:uiPriority w:val="59"/>
    <w:rsid w:val="00BF23F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F23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23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3E49"/>
  </w:style>
  <w:style w:type="character" w:styleId="a5">
    <w:name w:val="page number"/>
    <w:basedOn w:val="a0"/>
    <w:rsid w:val="009D3E49"/>
  </w:style>
  <w:style w:type="paragraph" w:styleId="a6">
    <w:name w:val="footer"/>
    <w:basedOn w:val="a"/>
    <w:link w:val="a7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3E49"/>
  </w:style>
  <w:style w:type="table" w:styleId="a8">
    <w:name w:val="Table Grid"/>
    <w:basedOn w:val="a1"/>
    <w:uiPriority w:val="59"/>
    <w:rsid w:val="00BF23F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F23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23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6" Type="http://schemas.openxmlformats.org/officeDocument/2006/relationships/image" Target="media/image5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28" Type="http://schemas.openxmlformats.org/officeDocument/2006/relationships/footer" Target="footer2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6.bin"/><Relationship Id="rId126" Type="http://schemas.openxmlformats.org/officeDocument/2006/relationships/header" Target="header2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header" Target="header3.xml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2.wmf"/><Relationship Id="rId13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6.wmf"/><Relationship Id="rId127" Type="http://schemas.openxmlformats.org/officeDocument/2006/relationships/footer" Target="footer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3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fontTable" Target="fontTable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00CAD-2AF3-44F4-AB94-07B4C7D7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46</cp:revision>
  <cp:lastPrinted>2017-08-28T10:16:00Z</cp:lastPrinted>
  <dcterms:created xsi:type="dcterms:W3CDTF">2017-08-21T05:07:00Z</dcterms:created>
  <dcterms:modified xsi:type="dcterms:W3CDTF">2017-09-08T06:16:00Z</dcterms:modified>
</cp:coreProperties>
</file>